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5A590C" w14:textId="77777777" w:rsidR="00891CAE" w:rsidRPr="00135948" w:rsidRDefault="00135948" w:rsidP="00891CAE">
      <w:pPr>
        <w:tabs>
          <w:tab w:val="left" w:pos="2154"/>
          <w:tab w:val="left" w:pos="4309"/>
          <w:tab w:val="left" w:pos="6463"/>
        </w:tabs>
        <w:rPr>
          <w:rFonts w:cs="Arial"/>
          <w:b/>
          <w:kern w:val="22"/>
          <w:sz w:val="24"/>
        </w:rPr>
      </w:pPr>
      <w:r w:rsidRPr="00135948">
        <w:rPr>
          <w:b/>
          <w:sz w:val="24"/>
        </w:rPr>
        <w:t>PRESSEMITTEILUNG AUMÜLLER AUMATIC GmbH</w:t>
      </w:r>
    </w:p>
    <w:p w14:paraId="6B17211C" w14:textId="77777777" w:rsidR="00891CAE" w:rsidRPr="00135948" w:rsidRDefault="00891CAE" w:rsidP="00891CAE">
      <w:pPr>
        <w:pStyle w:val="Textkrper"/>
        <w:tabs>
          <w:tab w:val="left" w:pos="2154"/>
          <w:tab w:val="left" w:pos="4309"/>
          <w:tab w:val="left" w:pos="6463"/>
          <w:tab w:val="left" w:pos="7655"/>
          <w:tab w:val="left" w:pos="8080"/>
        </w:tabs>
        <w:spacing w:after="0"/>
        <w:rPr>
          <w:rFonts w:cs="Arial"/>
          <w:kern w:val="22"/>
          <w:sz w:val="22"/>
        </w:rPr>
      </w:pPr>
    </w:p>
    <w:p w14:paraId="715E23D5" w14:textId="77777777" w:rsidR="00334A45" w:rsidRPr="00135948" w:rsidRDefault="00334A45" w:rsidP="003F6675">
      <w:pPr>
        <w:pStyle w:val="Textkrper"/>
        <w:tabs>
          <w:tab w:val="left" w:pos="2154"/>
          <w:tab w:val="left" w:pos="4309"/>
          <w:tab w:val="left" w:pos="6463"/>
          <w:tab w:val="left" w:pos="7655"/>
          <w:tab w:val="left" w:pos="8080"/>
        </w:tabs>
        <w:spacing w:after="0"/>
        <w:rPr>
          <w:rFonts w:cs="Arial"/>
          <w:kern w:val="22"/>
          <w:sz w:val="22"/>
        </w:rPr>
      </w:pPr>
    </w:p>
    <w:p w14:paraId="43919B8A" w14:textId="7B833855" w:rsidR="00334A45" w:rsidRPr="00135948" w:rsidRDefault="00E56CD7" w:rsidP="003F6675">
      <w:pPr>
        <w:pStyle w:val="Textkrper"/>
        <w:tabs>
          <w:tab w:val="left" w:pos="2154"/>
          <w:tab w:val="left" w:pos="4309"/>
          <w:tab w:val="left" w:pos="6463"/>
          <w:tab w:val="left" w:pos="7655"/>
          <w:tab w:val="left" w:pos="8080"/>
        </w:tabs>
        <w:spacing w:after="0"/>
        <w:rPr>
          <w:rFonts w:cs="Arial"/>
          <w:kern w:val="22"/>
          <w:sz w:val="22"/>
        </w:rPr>
      </w:pPr>
      <w:r>
        <w:rPr>
          <w:rFonts w:cs="Arial"/>
          <w:kern w:val="22"/>
          <w:sz w:val="22"/>
        </w:rPr>
        <w:t xml:space="preserve">Thierhaupten, </w:t>
      </w:r>
      <w:r w:rsidR="00BE3A43" w:rsidRPr="00FC3C14">
        <w:rPr>
          <w:rFonts w:cs="Arial"/>
          <w:kern w:val="22"/>
          <w:sz w:val="22"/>
        </w:rPr>
        <w:t xml:space="preserve">den </w:t>
      </w:r>
      <w:r w:rsidR="00301395">
        <w:rPr>
          <w:rFonts w:cs="Arial"/>
          <w:kern w:val="22"/>
          <w:sz w:val="22"/>
        </w:rPr>
        <w:t>09.Januar 2020</w:t>
      </w:r>
    </w:p>
    <w:p w14:paraId="4408CC08" w14:textId="77777777"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14:paraId="20883303" w14:textId="77777777" w:rsidR="00135948" w:rsidRDefault="00135948" w:rsidP="003F6675">
      <w:pPr>
        <w:pStyle w:val="Textkrper"/>
        <w:tabs>
          <w:tab w:val="left" w:pos="2154"/>
          <w:tab w:val="left" w:pos="4309"/>
          <w:tab w:val="left" w:pos="6463"/>
          <w:tab w:val="left" w:pos="7655"/>
          <w:tab w:val="left" w:pos="8080"/>
        </w:tabs>
        <w:spacing w:after="0"/>
        <w:rPr>
          <w:rFonts w:cs="Arial"/>
          <w:kern w:val="22"/>
          <w:sz w:val="22"/>
        </w:rPr>
      </w:pPr>
    </w:p>
    <w:p w14:paraId="0C0138DD" w14:textId="631E8CEE" w:rsidR="00726F68" w:rsidRPr="00FC745B" w:rsidRDefault="009B02B3" w:rsidP="009B02B3">
      <w:pPr>
        <w:pStyle w:val="Textkrper"/>
        <w:tabs>
          <w:tab w:val="left" w:pos="2154"/>
          <w:tab w:val="left" w:pos="4309"/>
          <w:tab w:val="left" w:pos="6463"/>
          <w:tab w:val="left" w:pos="7655"/>
          <w:tab w:val="left" w:pos="8080"/>
        </w:tabs>
        <w:spacing w:line="360" w:lineRule="auto"/>
        <w:rPr>
          <w:rFonts w:cs="Arial"/>
          <w:b/>
          <w:kern w:val="22"/>
          <w:sz w:val="22"/>
        </w:rPr>
      </w:pPr>
      <w:r>
        <w:rPr>
          <w:b/>
          <w:sz w:val="24"/>
        </w:rPr>
        <w:t xml:space="preserve">Verkaufsstart für </w:t>
      </w:r>
      <w:r w:rsidR="00EA1FB2">
        <w:rPr>
          <w:b/>
          <w:sz w:val="24"/>
        </w:rPr>
        <w:t>Modulz</w:t>
      </w:r>
      <w:r w:rsidR="00ED4720">
        <w:rPr>
          <w:b/>
          <w:sz w:val="24"/>
        </w:rPr>
        <w:t xml:space="preserve">entrale </w:t>
      </w:r>
      <w:r>
        <w:rPr>
          <w:b/>
          <w:sz w:val="24"/>
        </w:rPr>
        <w:t xml:space="preserve">EMB8000+ </w:t>
      </w:r>
      <w:r w:rsidR="00ED4720">
        <w:rPr>
          <w:b/>
          <w:sz w:val="24"/>
        </w:rPr>
        <w:t xml:space="preserve">von </w:t>
      </w:r>
      <w:r w:rsidR="00FC745B" w:rsidRPr="00FC745B">
        <w:rPr>
          <w:b/>
          <w:sz w:val="24"/>
        </w:rPr>
        <w:t>AUMÜLLR AUMATIC</w:t>
      </w:r>
    </w:p>
    <w:p w14:paraId="5CD08519" w14:textId="1173BF05" w:rsidR="00ED4720" w:rsidRPr="00ED4720" w:rsidRDefault="00ED4720" w:rsidP="009B02B3">
      <w:pPr>
        <w:pStyle w:val="Textkrper"/>
        <w:tabs>
          <w:tab w:val="left" w:pos="2154"/>
          <w:tab w:val="left" w:pos="4309"/>
          <w:tab w:val="left" w:pos="6463"/>
          <w:tab w:val="left" w:pos="7655"/>
          <w:tab w:val="left" w:pos="8080"/>
        </w:tabs>
        <w:spacing w:line="360" w:lineRule="auto"/>
        <w:rPr>
          <w:sz w:val="24"/>
        </w:rPr>
      </w:pPr>
    </w:p>
    <w:p w14:paraId="1A7ED102" w14:textId="5599179D" w:rsidR="009B02B3" w:rsidRPr="00301395" w:rsidRDefault="00881691" w:rsidP="009B02B3">
      <w:pPr>
        <w:pStyle w:val="Textkrper"/>
        <w:tabs>
          <w:tab w:val="left" w:pos="2154"/>
          <w:tab w:val="left" w:pos="4309"/>
          <w:tab w:val="left" w:pos="6463"/>
          <w:tab w:val="left" w:pos="7655"/>
          <w:tab w:val="left" w:pos="8080"/>
        </w:tabs>
        <w:spacing w:after="240" w:line="360" w:lineRule="auto"/>
        <w:rPr>
          <w:sz w:val="24"/>
        </w:rPr>
      </w:pPr>
      <w:r>
        <w:rPr>
          <w:sz w:val="24"/>
        </w:rPr>
        <w:t xml:space="preserve">Die neue digitale </w:t>
      </w:r>
      <w:r w:rsidR="00EA1FB2">
        <w:rPr>
          <w:sz w:val="24"/>
        </w:rPr>
        <w:t xml:space="preserve">RWA-Zentrale </w:t>
      </w:r>
      <w:r w:rsidR="00ED4720" w:rsidRPr="00ED4720">
        <w:rPr>
          <w:sz w:val="24"/>
        </w:rPr>
        <w:t xml:space="preserve">EMB8000+ </w:t>
      </w:r>
      <w:r>
        <w:rPr>
          <w:sz w:val="24"/>
        </w:rPr>
        <w:t xml:space="preserve">von </w:t>
      </w:r>
      <w:r w:rsidR="00FC745B">
        <w:rPr>
          <w:sz w:val="24"/>
        </w:rPr>
        <w:t>AUMÜLLR AUMATIC</w:t>
      </w:r>
      <w:r w:rsidR="00ED4720" w:rsidRPr="00ED4720">
        <w:rPr>
          <w:sz w:val="24"/>
        </w:rPr>
        <w:t xml:space="preserve"> </w:t>
      </w:r>
      <w:r>
        <w:rPr>
          <w:sz w:val="24"/>
        </w:rPr>
        <w:t xml:space="preserve">ist ab sofort am Markt </w:t>
      </w:r>
      <w:r w:rsidRPr="00301395">
        <w:rPr>
          <w:sz w:val="24"/>
        </w:rPr>
        <w:t>erhältlich</w:t>
      </w:r>
      <w:r w:rsidR="00ED4720" w:rsidRPr="00301395">
        <w:rPr>
          <w:sz w:val="24"/>
        </w:rPr>
        <w:t xml:space="preserve">. Die </w:t>
      </w:r>
      <w:r w:rsidR="00EA1FB2" w:rsidRPr="00301395">
        <w:rPr>
          <w:sz w:val="24"/>
        </w:rPr>
        <w:t>Modulz</w:t>
      </w:r>
      <w:bookmarkStart w:id="0" w:name="_GoBack"/>
      <w:bookmarkEnd w:id="0"/>
      <w:r w:rsidR="00ED4720" w:rsidRPr="00301395">
        <w:rPr>
          <w:sz w:val="24"/>
        </w:rPr>
        <w:t>entrale ermöglicht deze</w:t>
      </w:r>
      <w:r w:rsidR="00301395" w:rsidRPr="00301395">
        <w:rPr>
          <w:sz w:val="24"/>
        </w:rPr>
        <w:t xml:space="preserve">ntrale RWA- und Lüftungssysteme </w:t>
      </w:r>
      <w:r w:rsidR="00EA1FB2" w:rsidRPr="00301395">
        <w:rPr>
          <w:sz w:val="24"/>
        </w:rPr>
        <w:t>komplexen Szenarien mit digitaler Anbindung an die Gebäudeautomation</w:t>
      </w:r>
      <w:r w:rsidR="00ED4720" w:rsidRPr="00301395">
        <w:rPr>
          <w:sz w:val="24"/>
        </w:rPr>
        <w:t>. Bis zu 3</w:t>
      </w:r>
      <w:r w:rsidRPr="00301395">
        <w:rPr>
          <w:sz w:val="24"/>
        </w:rPr>
        <w:t>0</w:t>
      </w:r>
      <w:r w:rsidR="00ED4720" w:rsidRPr="00301395">
        <w:rPr>
          <w:sz w:val="24"/>
        </w:rPr>
        <w:t xml:space="preserve"> RWA- und Lüftungszentralen können </w:t>
      </w:r>
      <w:r w:rsidR="00044B51" w:rsidRPr="00301395">
        <w:rPr>
          <w:sz w:val="24"/>
        </w:rPr>
        <w:t xml:space="preserve">über </w:t>
      </w:r>
      <w:r w:rsidR="00557A22" w:rsidRPr="00301395">
        <w:rPr>
          <w:sz w:val="24"/>
        </w:rPr>
        <w:t xml:space="preserve">ein digitales Bussystem </w:t>
      </w:r>
      <w:r w:rsidR="00ED4720" w:rsidRPr="00301395">
        <w:rPr>
          <w:sz w:val="24"/>
        </w:rPr>
        <w:t xml:space="preserve">miteinander vernetzt werden. </w:t>
      </w:r>
      <w:r w:rsidR="00044B51" w:rsidRPr="00301395">
        <w:rPr>
          <w:sz w:val="24"/>
        </w:rPr>
        <w:t>Durch die dezentrale Anordnung der Zentralen sind auch in größeren Gebäuden kurze Leitungswege mit geringeren Kabelquerschnitten zu den Fensterantrieben möglich. </w:t>
      </w:r>
      <w:r w:rsidR="00ED4720" w:rsidRPr="00301395">
        <w:rPr>
          <w:sz w:val="24"/>
        </w:rPr>
        <w:t xml:space="preserve">Konfiguration und Programmierung sowie die Einbindung in Gebäudeautomationssysteme sind </w:t>
      </w:r>
      <w:r w:rsidR="009B02B3" w:rsidRPr="00301395">
        <w:rPr>
          <w:sz w:val="24"/>
        </w:rPr>
        <w:t>durch</w:t>
      </w:r>
      <w:r w:rsidR="00ED4720" w:rsidRPr="00301395">
        <w:rPr>
          <w:sz w:val="24"/>
        </w:rPr>
        <w:t xml:space="preserve"> zahlreiche digitale Schnittstellen </w:t>
      </w:r>
      <w:r w:rsidR="0046709A" w:rsidRPr="00301395">
        <w:rPr>
          <w:sz w:val="24"/>
        </w:rPr>
        <w:t xml:space="preserve">wie Ethernet und KNX </w:t>
      </w:r>
      <w:r w:rsidR="00ED4720" w:rsidRPr="00301395">
        <w:rPr>
          <w:sz w:val="24"/>
        </w:rPr>
        <w:t>einfach</w:t>
      </w:r>
      <w:r w:rsidR="00F8560A" w:rsidRPr="00301395">
        <w:rPr>
          <w:sz w:val="24"/>
        </w:rPr>
        <w:t xml:space="preserve"> möglich</w:t>
      </w:r>
      <w:r w:rsidR="00ED4720" w:rsidRPr="00301395">
        <w:rPr>
          <w:sz w:val="24"/>
        </w:rPr>
        <w:t>. Zur Nutzung der neuen Funktionalitäten in älteren EMB8000-Zentralen muss lediglich das Control Modul ausgetauscht werden.</w:t>
      </w:r>
    </w:p>
    <w:p w14:paraId="4694EFE5" w14:textId="5BAD1801" w:rsidR="009B02B3" w:rsidRPr="00301395" w:rsidRDefault="009B02B3" w:rsidP="009B02B3">
      <w:pPr>
        <w:pStyle w:val="Textkrper"/>
        <w:tabs>
          <w:tab w:val="left" w:pos="2154"/>
          <w:tab w:val="left" w:pos="4309"/>
          <w:tab w:val="left" w:pos="6463"/>
          <w:tab w:val="left" w:pos="7655"/>
          <w:tab w:val="left" w:pos="8080"/>
        </w:tabs>
        <w:spacing w:after="240" w:line="360" w:lineRule="auto"/>
        <w:rPr>
          <w:sz w:val="24"/>
        </w:rPr>
      </w:pPr>
      <w:r w:rsidRPr="00301395">
        <w:rPr>
          <w:sz w:val="24"/>
        </w:rPr>
        <w:t>Zeit sparen und Kosten senken</w:t>
      </w:r>
    </w:p>
    <w:p w14:paraId="5AC3F064" w14:textId="17819B3E" w:rsidR="009B02B3" w:rsidRPr="00301395" w:rsidRDefault="009B02B3" w:rsidP="009B02B3">
      <w:pPr>
        <w:pStyle w:val="Textkrper"/>
        <w:tabs>
          <w:tab w:val="left" w:pos="2154"/>
          <w:tab w:val="left" w:pos="4309"/>
          <w:tab w:val="left" w:pos="6463"/>
          <w:tab w:val="left" w:pos="7655"/>
          <w:tab w:val="left" w:pos="8080"/>
        </w:tabs>
        <w:spacing w:after="240" w:line="360" w:lineRule="auto"/>
        <w:rPr>
          <w:sz w:val="24"/>
        </w:rPr>
      </w:pPr>
      <w:r w:rsidRPr="00301395">
        <w:rPr>
          <w:sz w:val="24"/>
        </w:rPr>
        <w:t xml:space="preserve">Die neuen digitalen BUS HSE-Taster ermöglichen in Verbindung mit der EMB8000+ deutliche Zeit- und Materialeinsparungen. Bis zu 30 frei programmierbare </w:t>
      </w:r>
      <w:r w:rsidR="004260F3" w:rsidRPr="00301395">
        <w:rPr>
          <w:sz w:val="24"/>
        </w:rPr>
        <w:t xml:space="preserve">Teilnehmer wie HSE Taster und Rauchmelder sind pro Zentrale konfigurierbar. Für zusätzliche Einsparungen können Lüftungstaster an den HSE Tastern angeschlossen und frei Konfiguriert werden. </w:t>
      </w:r>
      <w:r w:rsidRPr="00301395">
        <w:rPr>
          <w:sz w:val="24"/>
        </w:rPr>
        <w:t>Damit lassen sich an einer physikalischen Linie zahlreiche Brandabschnitte realisieren, was die Kosten für Hardware und Verkabelung deutlich senkt.</w:t>
      </w:r>
    </w:p>
    <w:p w14:paraId="6E2C6309" w14:textId="02A73FDE" w:rsidR="009B02B3" w:rsidRPr="00301395" w:rsidRDefault="009B02B3" w:rsidP="009B02B3">
      <w:pPr>
        <w:pStyle w:val="Textkrper"/>
        <w:tabs>
          <w:tab w:val="left" w:pos="2154"/>
          <w:tab w:val="left" w:pos="4309"/>
          <w:tab w:val="left" w:pos="6463"/>
          <w:tab w:val="left" w:pos="7655"/>
          <w:tab w:val="left" w:pos="8080"/>
        </w:tabs>
        <w:spacing w:after="240" w:line="360" w:lineRule="auto"/>
        <w:rPr>
          <w:sz w:val="24"/>
        </w:rPr>
      </w:pPr>
      <w:r w:rsidRPr="00301395">
        <w:rPr>
          <w:sz w:val="24"/>
        </w:rPr>
        <w:t>Zeitsparend ist auch die zentrale Antriebs</w:t>
      </w:r>
      <w:r w:rsidR="00294213" w:rsidRPr="00301395">
        <w:rPr>
          <w:sz w:val="24"/>
        </w:rPr>
        <w:t>steuerung</w:t>
      </w:r>
      <w:r w:rsidRPr="00301395">
        <w:rPr>
          <w:sz w:val="24"/>
        </w:rPr>
        <w:t xml:space="preserve"> der EMB8000+. Damit lassen sich die Antriebseigenschaften wie Hub und Geschwindigkeit aller Aumüller S12-Antriebe im Verbundsystem direkt von der EMB8000+ einstellen und </w:t>
      </w:r>
      <w:r w:rsidR="00294213" w:rsidRPr="00301395">
        <w:rPr>
          <w:sz w:val="24"/>
        </w:rPr>
        <w:t>Szenario abhängig ansteuern</w:t>
      </w:r>
      <w:r w:rsidRPr="00301395">
        <w:rPr>
          <w:sz w:val="24"/>
        </w:rPr>
        <w:t xml:space="preserve">. </w:t>
      </w:r>
      <w:r w:rsidR="00294213" w:rsidRPr="00301395">
        <w:rPr>
          <w:sz w:val="24"/>
        </w:rPr>
        <w:t>Unflexible Einstellungen für Geschwindigkeit und Hub am Antrieb gehören hiermit der Vergangenheit an</w:t>
      </w:r>
    </w:p>
    <w:p w14:paraId="7414FCCD" w14:textId="77777777" w:rsidR="00301395" w:rsidRDefault="00301395" w:rsidP="009B02B3">
      <w:pPr>
        <w:pStyle w:val="Textkrper"/>
        <w:tabs>
          <w:tab w:val="left" w:pos="2154"/>
          <w:tab w:val="left" w:pos="4309"/>
          <w:tab w:val="left" w:pos="6463"/>
          <w:tab w:val="left" w:pos="7655"/>
          <w:tab w:val="left" w:pos="8080"/>
        </w:tabs>
        <w:spacing w:after="240" w:line="360" w:lineRule="auto"/>
        <w:rPr>
          <w:sz w:val="24"/>
        </w:rPr>
      </w:pPr>
    </w:p>
    <w:p w14:paraId="7423CF3B" w14:textId="09A05A45" w:rsidR="00ED4720" w:rsidRPr="00301395" w:rsidRDefault="009B02B3" w:rsidP="009B02B3">
      <w:pPr>
        <w:pStyle w:val="Textkrper"/>
        <w:tabs>
          <w:tab w:val="left" w:pos="2154"/>
          <w:tab w:val="left" w:pos="4309"/>
          <w:tab w:val="left" w:pos="6463"/>
          <w:tab w:val="left" w:pos="7655"/>
          <w:tab w:val="left" w:pos="8080"/>
        </w:tabs>
        <w:spacing w:after="240" w:line="360" w:lineRule="auto"/>
        <w:rPr>
          <w:sz w:val="24"/>
        </w:rPr>
      </w:pPr>
      <w:r w:rsidRPr="00301395">
        <w:rPr>
          <w:sz w:val="24"/>
        </w:rPr>
        <w:lastRenderedPageBreak/>
        <w:t>Mehr Komfort durch Digitalisierung</w:t>
      </w:r>
    </w:p>
    <w:p w14:paraId="1CD1FECD" w14:textId="5FE36FB7" w:rsidR="00ED4720" w:rsidRPr="00301395" w:rsidRDefault="00ED4720" w:rsidP="009B02B3">
      <w:pPr>
        <w:pStyle w:val="Textkrper"/>
        <w:tabs>
          <w:tab w:val="left" w:pos="2154"/>
          <w:tab w:val="left" w:pos="4309"/>
          <w:tab w:val="left" w:pos="6463"/>
          <w:tab w:val="left" w:pos="7655"/>
          <w:tab w:val="left" w:pos="8080"/>
        </w:tabs>
        <w:spacing w:after="240" w:line="360" w:lineRule="auto"/>
        <w:rPr>
          <w:sz w:val="24"/>
        </w:rPr>
      </w:pPr>
      <w:r w:rsidRPr="00301395">
        <w:rPr>
          <w:sz w:val="24"/>
        </w:rPr>
        <w:t xml:space="preserve">Mit dem neuen Benutzerinterface der EMB8000+ lässt sich die Zentrale einfach bedienen. Die touch-optimierte Softwareoberfläche läuft auf Tablets, Smartphones und PCs und ist für alle gängigen Betriebssysteme verfügbar. Über eine </w:t>
      </w:r>
      <w:r w:rsidR="00065D3A" w:rsidRPr="00301395">
        <w:rPr>
          <w:sz w:val="24"/>
        </w:rPr>
        <w:t>WIFI</w:t>
      </w:r>
      <w:r w:rsidRPr="00301395">
        <w:rPr>
          <w:sz w:val="24"/>
        </w:rPr>
        <w:t>-Schnittstelle lässt sich die RWA-Zentrale drahtlos via Smartphone oder handelsüblichem Tablet konfigurieren und programmieren. Die Ethernet-Schnittstelle der EMB8000+ erlaubt eine direkte Einbindung in die Gebäudeautomation über IP-Netzwerke.</w:t>
      </w:r>
      <w:r w:rsidR="00065D3A" w:rsidRPr="00301395">
        <w:rPr>
          <w:sz w:val="24"/>
        </w:rPr>
        <w:t xml:space="preserve"> Auch einer Einbindung ins Internet stehen dank Ethernet Schnittstelle nichts im Wege.</w:t>
      </w:r>
      <w:r w:rsidRPr="00301395">
        <w:rPr>
          <w:sz w:val="24"/>
        </w:rPr>
        <w:t xml:space="preserve"> </w:t>
      </w:r>
    </w:p>
    <w:p w14:paraId="5C1BAA04" w14:textId="3111D514" w:rsidR="00044B51" w:rsidRDefault="00301395" w:rsidP="009B02B3">
      <w:pPr>
        <w:pStyle w:val="Textkrper"/>
        <w:tabs>
          <w:tab w:val="left" w:pos="2154"/>
          <w:tab w:val="left" w:pos="4309"/>
          <w:tab w:val="left" w:pos="6463"/>
          <w:tab w:val="left" w:pos="7655"/>
          <w:tab w:val="left" w:pos="8080"/>
        </w:tabs>
        <w:spacing w:after="240" w:line="360" w:lineRule="auto"/>
        <w:rPr>
          <w:sz w:val="24"/>
        </w:rPr>
      </w:pPr>
      <w:r>
        <w:rPr>
          <w:sz w:val="24"/>
        </w:rPr>
        <w:t>Ca. 2.309</w:t>
      </w:r>
      <w:r w:rsidR="00044B51">
        <w:rPr>
          <w:sz w:val="24"/>
        </w:rPr>
        <w:t xml:space="preserve"> Zeichen inkl. Leerzeichen</w:t>
      </w:r>
    </w:p>
    <w:p w14:paraId="0524AD49" w14:textId="77777777" w:rsidR="00287B1C" w:rsidRDefault="00287B1C" w:rsidP="00CD5CD2">
      <w:pPr>
        <w:pStyle w:val="Textkrper"/>
        <w:tabs>
          <w:tab w:val="left" w:pos="2154"/>
          <w:tab w:val="left" w:pos="4309"/>
          <w:tab w:val="left" w:pos="6463"/>
          <w:tab w:val="left" w:pos="7655"/>
          <w:tab w:val="left" w:pos="8080"/>
        </w:tabs>
        <w:spacing w:after="0" w:line="360" w:lineRule="auto"/>
        <w:rPr>
          <w:rFonts w:cs="Arial"/>
          <w:kern w:val="22"/>
          <w:sz w:val="22"/>
        </w:rPr>
      </w:pPr>
    </w:p>
    <w:p w14:paraId="1B2B86DA" w14:textId="77777777" w:rsidR="00793068" w:rsidRDefault="00793068" w:rsidP="00CD5CD2">
      <w:pPr>
        <w:widowControl/>
        <w:shd w:val="clear" w:color="auto" w:fill="FFFFFF"/>
        <w:suppressAutoHyphens w:val="0"/>
        <w:spacing w:after="225" w:line="360" w:lineRule="auto"/>
        <w:rPr>
          <w:rFonts w:cs="Arial"/>
          <w:kern w:val="22"/>
          <w:sz w:val="22"/>
        </w:rPr>
      </w:pPr>
      <w:r>
        <w:rPr>
          <w:rFonts w:cs="Arial"/>
          <w:kern w:val="22"/>
          <w:sz w:val="22"/>
        </w:rPr>
        <w:t>Weitere Informationen:</w:t>
      </w:r>
    </w:p>
    <w:p w14:paraId="107D606D" w14:textId="77777777" w:rsidR="00EA1FB2" w:rsidRDefault="00FC745B" w:rsidP="00EC776D">
      <w:pPr>
        <w:widowControl/>
        <w:shd w:val="clear" w:color="auto" w:fill="FFFFFF"/>
        <w:suppressAutoHyphens w:val="0"/>
        <w:spacing w:after="225" w:line="360" w:lineRule="auto"/>
        <w:rPr>
          <w:rStyle w:val="Hyperlink"/>
          <w:rFonts w:cs="Arial"/>
          <w:kern w:val="22"/>
          <w:sz w:val="22"/>
        </w:rPr>
      </w:pPr>
      <w:hyperlink r:id="rId7" w:history="1">
        <w:r w:rsidR="00793068" w:rsidRPr="00091E37">
          <w:rPr>
            <w:rStyle w:val="Hyperlink"/>
            <w:rFonts w:cs="Arial"/>
            <w:kern w:val="22"/>
            <w:sz w:val="22"/>
          </w:rPr>
          <w:t>www.aumueller-gmbh.de</w:t>
        </w:r>
      </w:hyperlink>
    </w:p>
    <w:p w14:paraId="280BF005" w14:textId="57CDB818" w:rsidR="009474B6" w:rsidRDefault="00793068" w:rsidP="00044B51">
      <w:pPr>
        <w:widowControl/>
        <w:shd w:val="clear" w:color="auto" w:fill="FFFFFF"/>
        <w:suppressAutoHyphens w:val="0"/>
        <w:spacing w:after="225" w:line="360" w:lineRule="auto"/>
        <w:rPr>
          <w:rFonts w:cs="Arial"/>
          <w:kern w:val="22"/>
          <w:sz w:val="22"/>
        </w:rPr>
      </w:pPr>
      <w:r>
        <w:rPr>
          <w:rFonts w:cs="Arial"/>
          <w:kern w:val="22"/>
          <w:sz w:val="22"/>
        </w:rPr>
        <w:br/>
        <w:t>Bildmaterial:</w:t>
      </w:r>
    </w:p>
    <w:p w14:paraId="6D03B892" w14:textId="77777777" w:rsidR="00793068" w:rsidRDefault="00793068">
      <w:pPr>
        <w:widowControl/>
        <w:suppressAutoHyphens w:val="0"/>
        <w:rPr>
          <w:rFonts w:cs="Arial"/>
          <w:kern w:val="22"/>
          <w:sz w:val="22"/>
        </w:rPr>
      </w:pPr>
    </w:p>
    <w:p w14:paraId="63625A91" w14:textId="0C2882B2" w:rsidR="00042F70" w:rsidRDefault="00EC776D">
      <w:pPr>
        <w:widowControl/>
        <w:suppressAutoHyphens w:val="0"/>
        <w:rPr>
          <w:rFonts w:cs="Arial"/>
          <w:kern w:val="22"/>
          <w:sz w:val="22"/>
        </w:rPr>
      </w:pPr>
      <w:r>
        <w:rPr>
          <w:noProof/>
          <w:lang w:eastAsia="de-DE" w:bidi="ar-SA"/>
        </w:rPr>
        <w:drawing>
          <wp:inline distT="0" distB="0" distL="0" distR="0" wp14:anchorId="56BE87B6" wp14:editId="6846FBE4">
            <wp:extent cx="2247900" cy="290095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0077" cy="2903762"/>
                    </a:xfrm>
                    <a:prstGeom prst="rect">
                      <a:avLst/>
                    </a:prstGeom>
                  </pic:spPr>
                </pic:pic>
              </a:graphicData>
            </a:graphic>
          </wp:inline>
        </w:drawing>
      </w:r>
    </w:p>
    <w:p w14:paraId="721C2D55" w14:textId="2FB0DC00" w:rsidR="00042F70" w:rsidRDefault="00042F70" w:rsidP="00042F70">
      <w:pPr>
        <w:widowControl/>
        <w:suppressAutoHyphens w:val="0"/>
        <w:rPr>
          <w:rFonts w:cs="Arial"/>
          <w:kern w:val="22"/>
          <w:sz w:val="22"/>
        </w:rPr>
      </w:pPr>
      <w:r>
        <w:rPr>
          <w:rFonts w:cs="Arial"/>
          <w:kern w:val="22"/>
          <w:sz w:val="22"/>
        </w:rPr>
        <w:t xml:space="preserve">Die ab sofort am Markt erhältliche RWA-Zentral EMB8000+ von </w:t>
      </w:r>
      <w:r w:rsidR="00FC745B">
        <w:rPr>
          <w:rFonts w:cs="Arial"/>
          <w:kern w:val="22"/>
          <w:sz w:val="22"/>
        </w:rPr>
        <w:t>AUMÜLLER</w:t>
      </w:r>
      <w:r>
        <w:rPr>
          <w:rFonts w:cs="Arial"/>
          <w:kern w:val="22"/>
          <w:sz w:val="22"/>
        </w:rPr>
        <w:t xml:space="preserve"> </w:t>
      </w:r>
      <w:r w:rsidR="00FC745B">
        <w:rPr>
          <w:rFonts w:cs="Arial"/>
          <w:kern w:val="22"/>
          <w:sz w:val="22"/>
        </w:rPr>
        <w:t>AUMATIC</w:t>
      </w:r>
      <w:r>
        <w:rPr>
          <w:rFonts w:cs="Arial"/>
          <w:kern w:val="22"/>
          <w:sz w:val="22"/>
        </w:rPr>
        <w:t xml:space="preserve"> ermöglicht dezentrale RWA- und Lüftungssysteme mit digitaler Anbindung an die Gebäudeautomation.</w:t>
      </w:r>
    </w:p>
    <w:p w14:paraId="17EF032B" w14:textId="77777777" w:rsidR="00042F70" w:rsidRDefault="00042F70">
      <w:pPr>
        <w:widowControl/>
        <w:suppressAutoHyphens w:val="0"/>
        <w:rPr>
          <w:rFonts w:cs="Arial"/>
          <w:kern w:val="22"/>
          <w:sz w:val="22"/>
        </w:rPr>
      </w:pPr>
    </w:p>
    <w:p w14:paraId="4F60E3FB" w14:textId="77777777" w:rsidR="00E86BE5" w:rsidRDefault="00042F70">
      <w:pPr>
        <w:widowControl/>
        <w:suppressAutoHyphens w:val="0"/>
        <w:rPr>
          <w:rFonts w:cs="Arial"/>
          <w:kern w:val="22"/>
          <w:sz w:val="22"/>
        </w:rPr>
      </w:pPr>
      <w:r w:rsidRPr="00042F70">
        <w:rPr>
          <w:rFonts w:cs="Arial"/>
          <w:noProof/>
          <w:kern w:val="22"/>
          <w:sz w:val="22"/>
          <w:lang w:eastAsia="de-DE" w:bidi="ar-SA"/>
        </w:rPr>
        <w:lastRenderedPageBreak/>
        <w:drawing>
          <wp:inline distT="0" distB="0" distL="0" distR="0" wp14:anchorId="0FB72773" wp14:editId="3AE61E2A">
            <wp:extent cx="4860000" cy="3240000"/>
            <wp:effectExtent l="0" t="0" r="0" b="0"/>
            <wp:docPr id="9" name="Grafik 9" descr="Y:\MD\09_Fotos\02_PRODUKTE_Projekt\ZENTRALEN\EMB8000+_FOTOSHOOTING_VOLLSTÄNDIG\Bilder_Webaufloesung_72dpi\am_emb8000+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MD\09_Fotos\02_PRODUKTE_Projekt\ZENTRALEN\EMB8000+_FOTOSHOOTING_VOLLSTÄNDIG\Bilder_Webaufloesung_72dpi\am_emb8000+_-07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14:paraId="33DE1506" w14:textId="549BA849" w:rsidR="00E86BE5" w:rsidRDefault="00E86BE5">
      <w:pPr>
        <w:widowControl/>
        <w:suppressAutoHyphens w:val="0"/>
        <w:rPr>
          <w:rFonts w:cs="Arial"/>
          <w:kern w:val="22"/>
          <w:sz w:val="22"/>
        </w:rPr>
      </w:pPr>
      <w:r>
        <w:rPr>
          <w:rFonts w:cs="Arial"/>
          <w:kern w:val="22"/>
          <w:sz w:val="22"/>
        </w:rPr>
        <w:t>Eine drahtlose Programmierung und Konfiguration der neuen RWA-Zentrale EMB8000+ ist via Smartphones, Tablets und PCs möglich.</w:t>
      </w:r>
    </w:p>
    <w:p w14:paraId="3B28E699" w14:textId="77777777" w:rsidR="00E86BE5" w:rsidRDefault="00E86BE5">
      <w:pPr>
        <w:widowControl/>
        <w:suppressAutoHyphens w:val="0"/>
        <w:rPr>
          <w:rFonts w:cs="Arial"/>
          <w:kern w:val="22"/>
          <w:sz w:val="22"/>
        </w:rPr>
      </w:pPr>
    </w:p>
    <w:p w14:paraId="2BFB0487" w14:textId="5316FC68" w:rsidR="00042F70" w:rsidRDefault="00042F70">
      <w:pPr>
        <w:widowControl/>
        <w:suppressAutoHyphens w:val="0"/>
        <w:rPr>
          <w:rFonts w:cs="Arial"/>
          <w:kern w:val="22"/>
          <w:sz w:val="22"/>
        </w:rPr>
      </w:pPr>
      <w:r w:rsidRPr="00042F70">
        <w:rPr>
          <w:rFonts w:cs="Arial"/>
          <w:noProof/>
          <w:kern w:val="22"/>
          <w:sz w:val="22"/>
          <w:lang w:eastAsia="de-DE" w:bidi="ar-SA"/>
        </w:rPr>
        <w:drawing>
          <wp:inline distT="0" distB="0" distL="0" distR="0" wp14:anchorId="00711FCD" wp14:editId="0782CC81">
            <wp:extent cx="4860000" cy="3240000"/>
            <wp:effectExtent l="0" t="0" r="0" b="0"/>
            <wp:docPr id="8" name="Grafik 8" descr="Y:\MD\09_Fotos\02_PRODUKTE_Projekt\ZENTRALEN\EMB8000+_FOTOSHOOTING_VOLLSTÄNDIG\Bilder_Webaufloesung_72dpi\am_emb8000+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MD\09_Fotos\02_PRODUKTE_Projekt\ZENTRALEN\EMB8000+_FOTOSHOOTING_VOLLSTÄNDIG\Bilder_Webaufloesung_72dpi\am_emb8000+_-09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0000" cy="3240000"/>
                    </a:xfrm>
                    <a:prstGeom prst="rect">
                      <a:avLst/>
                    </a:prstGeom>
                    <a:noFill/>
                    <a:ln>
                      <a:noFill/>
                    </a:ln>
                  </pic:spPr>
                </pic:pic>
              </a:graphicData>
            </a:graphic>
          </wp:inline>
        </w:drawing>
      </w:r>
    </w:p>
    <w:p w14:paraId="7D3BD266" w14:textId="092AB079" w:rsidR="006D3669" w:rsidRDefault="009A7D9B">
      <w:pPr>
        <w:widowControl/>
        <w:suppressAutoHyphens w:val="0"/>
        <w:rPr>
          <w:rFonts w:cs="Arial"/>
          <w:kern w:val="22"/>
          <w:sz w:val="22"/>
        </w:rPr>
      </w:pPr>
      <w:r>
        <w:rPr>
          <w:rFonts w:cs="Arial"/>
          <w:kern w:val="22"/>
          <w:sz w:val="22"/>
        </w:rPr>
        <w:t xml:space="preserve">Die Software </w:t>
      </w:r>
      <w:r w:rsidR="0010693C">
        <w:rPr>
          <w:rFonts w:cs="Arial"/>
          <w:kern w:val="22"/>
          <w:sz w:val="22"/>
        </w:rPr>
        <w:t xml:space="preserve">ist </w:t>
      </w:r>
      <w:r>
        <w:rPr>
          <w:rFonts w:cs="Arial"/>
          <w:kern w:val="22"/>
          <w:sz w:val="22"/>
        </w:rPr>
        <w:t>für alle gängigen Betriebssysteme verfügbar.</w:t>
      </w:r>
    </w:p>
    <w:p w14:paraId="3F509ADC" w14:textId="77777777" w:rsidR="00B70848" w:rsidRDefault="00B70848">
      <w:pPr>
        <w:widowControl/>
        <w:suppressAutoHyphens w:val="0"/>
        <w:rPr>
          <w:rFonts w:cs="Arial"/>
          <w:kern w:val="22"/>
          <w:sz w:val="22"/>
        </w:rPr>
      </w:pPr>
    </w:p>
    <w:p w14:paraId="1251BD65" w14:textId="1E90EF39" w:rsidR="00B70848" w:rsidRDefault="00B70848">
      <w:pPr>
        <w:widowControl/>
        <w:suppressAutoHyphens w:val="0"/>
        <w:rPr>
          <w:rFonts w:cs="Arial"/>
          <w:kern w:val="22"/>
          <w:sz w:val="22"/>
        </w:rPr>
      </w:pPr>
      <w:r w:rsidRPr="00DA0DA0">
        <w:rPr>
          <w:rFonts w:cs="Arial"/>
          <w:kern w:val="22"/>
          <w:sz w:val="22"/>
        </w:rPr>
        <w:t xml:space="preserve">Bildrechte: </w:t>
      </w:r>
      <w:r w:rsidR="00FC745B">
        <w:rPr>
          <w:rFonts w:cs="Arial"/>
          <w:kern w:val="22"/>
          <w:sz w:val="22"/>
        </w:rPr>
        <w:t>AUMÜLLER</w:t>
      </w:r>
      <w:r w:rsidRPr="00DA0DA0">
        <w:rPr>
          <w:rFonts w:cs="Arial"/>
          <w:kern w:val="22"/>
          <w:sz w:val="22"/>
        </w:rPr>
        <w:t xml:space="preserve"> </w:t>
      </w:r>
      <w:r w:rsidR="00FC745B">
        <w:rPr>
          <w:rFonts w:cs="Arial"/>
          <w:kern w:val="22"/>
          <w:sz w:val="22"/>
        </w:rPr>
        <w:t>AUMATIC</w:t>
      </w:r>
      <w:r w:rsidRPr="00DA0DA0">
        <w:rPr>
          <w:rFonts w:cs="Arial"/>
          <w:kern w:val="22"/>
          <w:sz w:val="22"/>
        </w:rPr>
        <w:t xml:space="preserve"> GmbH</w:t>
      </w:r>
    </w:p>
    <w:p w14:paraId="64DB8C81" w14:textId="77777777" w:rsidR="00793068" w:rsidRDefault="00793068">
      <w:pPr>
        <w:widowControl/>
        <w:suppressAutoHyphens w:val="0"/>
        <w:rPr>
          <w:rFonts w:cs="Arial"/>
          <w:kern w:val="22"/>
          <w:sz w:val="22"/>
        </w:rPr>
      </w:pPr>
    </w:p>
    <w:p w14:paraId="2F755BA6" w14:textId="77777777" w:rsidR="003E2E87" w:rsidRPr="003E2E87" w:rsidRDefault="003E2E87" w:rsidP="003E2E87">
      <w:pPr>
        <w:widowControl/>
        <w:suppressAutoHyphens w:val="0"/>
        <w:rPr>
          <w:rFonts w:cs="Arial"/>
          <w:kern w:val="22"/>
          <w:sz w:val="22"/>
        </w:rPr>
      </w:pPr>
      <w:r w:rsidRPr="003E2E87">
        <w:rPr>
          <w:rFonts w:cs="Arial"/>
          <w:kern w:val="22"/>
          <w:sz w:val="22"/>
        </w:rPr>
        <w:t>Nutzungsrechte: Die Bilder können unter Nennung der Quelle "Aumüller Aumatic GmbH" zeitlich unbefristet und honorarfrei zu redaktionellen Zwecken ausschließlich in Zusammenhang mit obenstehender Pressemitteilung genutzt werden.</w:t>
      </w:r>
    </w:p>
    <w:p w14:paraId="4449B43D" w14:textId="77777777" w:rsidR="003E2E87" w:rsidRPr="003E2E87" w:rsidRDefault="003E2E87" w:rsidP="003E2E87">
      <w:pPr>
        <w:widowControl/>
        <w:suppressAutoHyphens w:val="0"/>
        <w:rPr>
          <w:rFonts w:cs="Arial"/>
          <w:kern w:val="22"/>
          <w:sz w:val="22"/>
        </w:rPr>
      </w:pPr>
    </w:p>
    <w:p w14:paraId="5A946632" w14:textId="77777777" w:rsidR="003E2E87" w:rsidRPr="003E2E87" w:rsidRDefault="003E2E87" w:rsidP="003E2E87">
      <w:pPr>
        <w:widowControl/>
        <w:suppressAutoHyphens w:val="0"/>
        <w:rPr>
          <w:rFonts w:cs="Arial"/>
          <w:kern w:val="22"/>
          <w:sz w:val="22"/>
        </w:rPr>
      </w:pPr>
    </w:p>
    <w:p w14:paraId="0A21646F" w14:textId="0A1C59D9" w:rsidR="003E2E87" w:rsidRPr="003E2E87" w:rsidRDefault="003E2E87" w:rsidP="003E2E87">
      <w:pPr>
        <w:widowControl/>
        <w:suppressAutoHyphens w:val="0"/>
        <w:rPr>
          <w:rFonts w:cs="Arial"/>
          <w:kern w:val="22"/>
          <w:sz w:val="22"/>
        </w:rPr>
      </w:pPr>
      <w:r w:rsidRPr="003E2E87">
        <w:rPr>
          <w:rFonts w:cs="Arial"/>
          <w:kern w:val="22"/>
          <w:sz w:val="22"/>
        </w:rPr>
        <w:t>Ansprechpartner Presse:</w:t>
      </w:r>
    </w:p>
    <w:p w14:paraId="3E16A8C0" w14:textId="77777777" w:rsidR="003E2E87" w:rsidRPr="003E2E87" w:rsidRDefault="003E2E87" w:rsidP="003E2E87">
      <w:pPr>
        <w:tabs>
          <w:tab w:val="left" w:pos="2154"/>
          <w:tab w:val="left" w:pos="4309"/>
          <w:tab w:val="left" w:pos="6463"/>
          <w:tab w:val="left" w:pos="7655"/>
          <w:tab w:val="left" w:pos="8080"/>
        </w:tabs>
        <w:rPr>
          <w:rFonts w:cs="Arial"/>
          <w:kern w:val="22"/>
          <w:sz w:val="22"/>
        </w:rPr>
      </w:pPr>
    </w:p>
    <w:p w14:paraId="0654B0F5" w14:textId="77777777" w:rsidR="003E2E87" w:rsidRPr="003E2E87" w:rsidRDefault="003E2E87" w:rsidP="003E2E87">
      <w:pPr>
        <w:tabs>
          <w:tab w:val="left" w:pos="2154"/>
          <w:tab w:val="left" w:pos="4309"/>
          <w:tab w:val="left" w:pos="6463"/>
          <w:tab w:val="left" w:pos="7655"/>
          <w:tab w:val="left" w:pos="8080"/>
        </w:tabs>
        <w:rPr>
          <w:rFonts w:cs="Arial"/>
          <w:kern w:val="22"/>
          <w:sz w:val="22"/>
        </w:rPr>
      </w:pPr>
      <w:r w:rsidRPr="003E2E87">
        <w:rPr>
          <w:rFonts w:cs="Arial"/>
          <w:kern w:val="22"/>
          <w:sz w:val="22"/>
        </w:rPr>
        <w:t>AUMÜLLER AUMATIC GmbH</w:t>
      </w:r>
      <w:r w:rsidRPr="003E2E87">
        <w:rPr>
          <w:rFonts w:eastAsia="Times New Roman" w:cs="Arial"/>
          <w:noProof/>
          <w:sz w:val="16"/>
          <w:szCs w:val="16"/>
          <w:lang w:eastAsia="de-DE"/>
        </w:rPr>
        <w:br/>
      </w:r>
      <w:r w:rsidRPr="003E2E87">
        <w:rPr>
          <w:rFonts w:cs="Arial"/>
          <w:kern w:val="22"/>
          <w:sz w:val="22"/>
        </w:rPr>
        <w:t xml:space="preserve">Gemeindewald 11 </w:t>
      </w:r>
      <w:r w:rsidRPr="003E2E87">
        <w:rPr>
          <w:rFonts w:cs="Arial"/>
          <w:kern w:val="22"/>
          <w:sz w:val="22"/>
        </w:rPr>
        <w:br/>
        <w:t xml:space="preserve">86672 Thierhaupten, Germany </w:t>
      </w:r>
      <w:r w:rsidRPr="003E2E87">
        <w:rPr>
          <w:rFonts w:cs="Arial"/>
          <w:kern w:val="22"/>
          <w:sz w:val="22"/>
        </w:rPr>
        <w:br/>
        <w:t xml:space="preserve">Fon +49 (0)8271 8185-0 </w:t>
      </w:r>
      <w:r w:rsidRPr="003E2E87">
        <w:rPr>
          <w:rFonts w:cs="Arial"/>
          <w:kern w:val="22"/>
          <w:sz w:val="22"/>
        </w:rPr>
        <w:br/>
        <w:t xml:space="preserve">Fax +49 (0)8271 8185-250 </w:t>
      </w:r>
      <w:r w:rsidRPr="003E2E87">
        <w:rPr>
          <w:rFonts w:cs="Arial"/>
          <w:kern w:val="22"/>
          <w:sz w:val="22"/>
        </w:rPr>
        <w:br/>
      </w:r>
      <w:hyperlink r:id="rId11" w:history="1">
        <w:r w:rsidRPr="003E2E87">
          <w:rPr>
            <w:kern w:val="22"/>
            <w:sz w:val="22"/>
          </w:rPr>
          <w:t xml:space="preserve">info@aumueller-gmbh.de </w:t>
        </w:r>
      </w:hyperlink>
      <w:r w:rsidRPr="003E2E87">
        <w:rPr>
          <w:rFonts w:cs="Arial"/>
          <w:kern w:val="22"/>
          <w:sz w:val="22"/>
        </w:rPr>
        <w:br/>
      </w:r>
      <w:hyperlink r:id="rId12" w:history="1">
        <w:r w:rsidRPr="003E2E87">
          <w:rPr>
            <w:kern w:val="22"/>
            <w:sz w:val="22"/>
          </w:rPr>
          <w:t xml:space="preserve">www.aumueller-gmbh.de </w:t>
        </w:r>
      </w:hyperlink>
      <w:r w:rsidRPr="003E2E87">
        <w:rPr>
          <w:rFonts w:eastAsia="Times New Roman" w:cs="Arial"/>
          <w:noProof/>
          <w:sz w:val="16"/>
          <w:szCs w:val="16"/>
          <w:lang w:eastAsia="de-DE"/>
        </w:rPr>
        <w:br/>
      </w:r>
    </w:p>
    <w:p w14:paraId="7A156D5C" w14:textId="77777777" w:rsidR="003E2E87" w:rsidRPr="003E2E87" w:rsidRDefault="003E2E87" w:rsidP="003E2E87">
      <w:pPr>
        <w:tabs>
          <w:tab w:val="left" w:pos="2154"/>
          <w:tab w:val="left" w:pos="4309"/>
          <w:tab w:val="left" w:pos="6463"/>
          <w:tab w:val="left" w:pos="7655"/>
          <w:tab w:val="left" w:pos="8080"/>
        </w:tabs>
        <w:rPr>
          <w:rFonts w:cs="Arial"/>
          <w:kern w:val="22"/>
          <w:sz w:val="22"/>
        </w:rPr>
      </w:pPr>
      <w:r w:rsidRPr="003E2E87">
        <w:rPr>
          <w:rFonts w:cs="Arial"/>
          <w:kern w:val="22"/>
          <w:sz w:val="22"/>
        </w:rPr>
        <w:t>Ramona Meinzer</w:t>
      </w:r>
    </w:p>
    <w:p w14:paraId="231151C4" w14:textId="77777777" w:rsidR="003E2E87" w:rsidRPr="003E2E87" w:rsidRDefault="003E2E87" w:rsidP="003E2E87">
      <w:pPr>
        <w:tabs>
          <w:tab w:val="left" w:pos="2154"/>
          <w:tab w:val="left" w:pos="4309"/>
          <w:tab w:val="left" w:pos="6463"/>
          <w:tab w:val="left" w:pos="7655"/>
          <w:tab w:val="left" w:pos="8080"/>
        </w:tabs>
        <w:rPr>
          <w:kern w:val="22"/>
          <w:sz w:val="22"/>
        </w:rPr>
      </w:pPr>
      <w:r w:rsidRPr="003E2E87">
        <w:rPr>
          <w:kern w:val="22"/>
          <w:sz w:val="22"/>
        </w:rPr>
        <w:t xml:space="preserve">Fon +49 8271 8185-180 </w:t>
      </w:r>
      <w:r w:rsidRPr="003E2E87">
        <w:rPr>
          <w:kern w:val="22"/>
          <w:sz w:val="22"/>
        </w:rPr>
        <w:br/>
        <w:t xml:space="preserve">Fax +49 8271 8185-155 </w:t>
      </w:r>
      <w:r w:rsidRPr="003E2E87">
        <w:rPr>
          <w:kern w:val="22"/>
          <w:sz w:val="22"/>
        </w:rPr>
        <w:br/>
      </w:r>
      <w:hyperlink r:id="rId13" w:history="1">
        <w:r w:rsidRPr="003E2E87">
          <w:rPr>
            <w:kern w:val="22"/>
            <w:sz w:val="22"/>
          </w:rPr>
          <w:t>ramona.meinzer@aumueller-gmbh.de </w:t>
        </w:r>
      </w:hyperlink>
    </w:p>
    <w:p w14:paraId="6A7AA30B" w14:textId="77777777" w:rsidR="003E2E87" w:rsidRPr="003E2E87" w:rsidRDefault="003E2E87" w:rsidP="003E2E87"/>
    <w:p w14:paraId="7DCDCAD6" w14:textId="77777777" w:rsidR="003E2E87" w:rsidRPr="003E2E87" w:rsidRDefault="003E2E87" w:rsidP="003E2E87"/>
    <w:p w14:paraId="5AEB7EE2" w14:textId="77777777" w:rsidR="003E2E87" w:rsidRPr="003E2E87" w:rsidRDefault="003E2E87" w:rsidP="003E2E87">
      <w:pPr>
        <w:jc w:val="both"/>
        <w:rPr>
          <w:kern w:val="22"/>
          <w:sz w:val="22"/>
        </w:rPr>
      </w:pPr>
      <w:r w:rsidRPr="003E2E87">
        <w:rPr>
          <w:kern w:val="22"/>
          <w:sz w:val="22"/>
        </w:rPr>
        <w:t xml:space="preserve">Die Aumüller Aumatic GmbH ist Spezialist für Rauch- und Wärmeabzugsanlagen und für Systemlösungen im Bereich der kontrollierten natürlichen Lüftung. Als renommiertes Familienunternehmen verbindet Aumüller Aumatic über 45 Jahre Erfahrung mit Engagement und Dynamik zum Nutzen der Kunden. </w:t>
      </w:r>
    </w:p>
    <w:p w14:paraId="176F89C8" w14:textId="77777777" w:rsidR="003E2E87" w:rsidRPr="003E2E87" w:rsidRDefault="003E2E87" w:rsidP="003E2E87">
      <w:pPr>
        <w:jc w:val="both"/>
        <w:rPr>
          <w:kern w:val="22"/>
          <w:sz w:val="22"/>
        </w:rPr>
      </w:pPr>
    </w:p>
    <w:p w14:paraId="2D0583CA" w14:textId="77777777" w:rsidR="003E2E87" w:rsidRPr="003E2E87" w:rsidRDefault="003E2E87" w:rsidP="003E2E87">
      <w:pPr>
        <w:jc w:val="both"/>
        <w:rPr>
          <w:kern w:val="22"/>
          <w:sz w:val="22"/>
        </w:rPr>
      </w:pPr>
      <w:r w:rsidRPr="003E2E87">
        <w:rPr>
          <w:kern w:val="22"/>
          <w:sz w:val="22"/>
        </w:rPr>
        <w:t xml:space="preserve">Mit diesem Know-how bietet das Unternehmen für jedes Fenster eine sichere, energetisch nachhaltige, komfortabel zu bedienende und optisch ansprechende Lösung der Automation. Kunden und Partner von Aumüller Aumatic erhalten Sicherheit bei der Planung und der fachgerechten Durchführung. Die Aumüller Projektabteilung setzt individuelle Wünsche in praktische Lösungen um. </w:t>
      </w:r>
    </w:p>
    <w:p w14:paraId="479DB6D2" w14:textId="77777777" w:rsidR="003E2E87" w:rsidRPr="003E2E87" w:rsidRDefault="003E2E87" w:rsidP="003E2E87">
      <w:pPr>
        <w:jc w:val="both"/>
        <w:rPr>
          <w:kern w:val="22"/>
          <w:sz w:val="22"/>
        </w:rPr>
      </w:pPr>
    </w:p>
    <w:p w14:paraId="087B7959" w14:textId="77777777" w:rsidR="003E2E87" w:rsidRPr="003E2E87" w:rsidRDefault="003E2E87" w:rsidP="003E2E87">
      <w:pPr>
        <w:jc w:val="both"/>
        <w:rPr>
          <w:kern w:val="22"/>
          <w:sz w:val="22"/>
        </w:rPr>
      </w:pPr>
      <w:r w:rsidRPr="003E2E87">
        <w:rPr>
          <w:kern w:val="22"/>
          <w:sz w:val="22"/>
        </w:rPr>
        <w:t>Aumüller Produkte sind weltweit in öffentlichen und gewerblichen Objekten zu finden – von Treppenhäusern bis hin zu faszinierenden Fassaden. Das international tätige Unternehmen besitzt neben der Zentrale in Thierhaupten weitere Niederlassungen in Bristol (England), Beijing (China) und Moskau (Russland). Im Geschäftsjahr 2018 beschäftigt die Aumüller Aumatic GmbH weltweit ca. 150 Mitarbeiter.</w:t>
      </w:r>
    </w:p>
    <w:p w14:paraId="03EB03C2" w14:textId="77777777" w:rsidR="003E2E87" w:rsidRPr="003E2E87" w:rsidRDefault="003E2E87" w:rsidP="003E2E87">
      <w:pPr>
        <w:jc w:val="both"/>
        <w:rPr>
          <w:kern w:val="22"/>
          <w:sz w:val="22"/>
        </w:rPr>
      </w:pPr>
    </w:p>
    <w:p w14:paraId="0AC5A807" w14:textId="2EEC0BAF" w:rsidR="003B607A" w:rsidRPr="003B607A" w:rsidRDefault="003B607A" w:rsidP="003E2E87">
      <w:pPr>
        <w:pStyle w:val="Textkrper"/>
        <w:tabs>
          <w:tab w:val="left" w:pos="2154"/>
          <w:tab w:val="left" w:pos="4309"/>
          <w:tab w:val="left" w:pos="6463"/>
          <w:tab w:val="left" w:pos="7655"/>
          <w:tab w:val="left" w:pos="8080"/>
        </w:tabs>
        <w:spacing w:after="0"/>
        <w:rPr>
          <w:kern w:val="22"/>
          <w:sz w:val="22"/>
        </w:rPr>
      </w:pPr>
    </w:p>
    <w:sectPr w:rsidR="003B607A" w:rsidRPr="003B607A" w:rsidSect="00EC776D">
      <w:headerReference w:type="default" r:id="rId14"/>
      <w:headerReference w:type="first" r:id="rId15"/>
      <w:footerReference w:type="first" r:id="rId16"/>
      <w:type w:val="continuous"/>
      <w:pgSz w:w="11906" w:h="16838" w:code="9"/>
      <w:pgMar w:top="1701" w:right="1134" w:bottom="1985"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C1CA3" w14:textId="77777777" w:rsidR="00F546D2" w:rsidRDefault="00F546D2">
      <w:r>
        <w:separator/>
      </w:r>
    </w:p>
  </w:endnote>
  <w:endnote w:type="continuationSeparator" w:id="0">
    <w:p w14:paraId="1A40369F" w14:textId="77777777" w:rsidR="00F546D2" w:rsidRDefault="00F54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utiger LT">
    <w:altName w:val="Frutiger LT"/>
    <w:panose1 w:val="00000000000000000000"/>
    <w:charset w:val="00"/>
    <w:family w:val="swiss"/>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E9FC0" w14:textId="77777777" w:rsidR="002302E9" w:rsidRPr="00B661BE" w:rsidRDefault="00430A4E">
    <w:pPr>
      <w:pStyle w:val="Fuzeile"/>
      <w:rPr>
        <w:rFonts w:cs="Arial"/>
        <w:sz w:val="16"/>
        <w:szCs w:val="16"/>
      </w:rPr>
    </w:pPr>
    <w:r>
      <w:rPr>
        <w:rFonts w:cs="Arial"/>
        <w:noProof/>
        <w:sz w:val="16"/>
        <w:szCs w:val="16"/>
        <w:lang w:eastAsia="de-DE" w:bidi="ar-SA"/>
      </w:rPr>
      <mc:AlternateContent>
        <mc:Choice Requires="wps">
          <w:drawing>
            <wp:anchor distT="0" distB="0" distL="114300" distR="114300" simplePos="0" relativeHeight="251658752" behindDoc="0" locked="1" layoutInCell="1" allowOverlap="1" wp14:anchorId="0AC0087E" wp14:editId="041288DE">
              <wp:simplePos x="0" y="0"/>
              <wp:positionH relativeFrom="margin">
                <wp:posOffset>0</wp:posOffset>
              </wp:positionH>
              <wp:positionV relativeFrom="page">
                <wp:posOffset>10153015</wp:posOffset>
              </wp:positionV>
              <wp:extent cx="6120130" cy="0"/>
              <wp:effectExtent l="9525" t="8890" r="13970" b="1016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B4644F" id="Line 16"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99.45pt" to="481.9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f2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" strokeweight=".5pt">
              <w10:wrap anchorx="margin" anchory="page"/>
              <w10:anchorlock/>
            </v:line>
          </w:pict>
        </mc:Fallback>
      </mc:AlternateContent>
    </w:r>
    <w:r w:rsidR="002302E9" w:rsidRPr="006E25F0">
      <w:rPr>
        <w:rFonts w:cs="Arial"/>
        <w:sz w:val="16"/>
        <w:szCs w:val="16"/>
      </w:rPr>
      <w:t xml:space="preserve">Seite </w:t>
    </w:r>
    <w:r w:rsidR="002302E9" w:rsidRPr="006E25F0">
      <w:rPr>
        <w:rFonts w:cs="Arial"/>
        <w:sz w:val="16"/>
        <w:szCs w:val="16"/>
      </w:rPr>
      <w:fldChar w:fldCharType="begin"/>
    </w:r>
    <w:r w:rsidR="002302E9" w:rsidRPr="006E25F0">
      <w:rPr>
        <w:rFonts w:cs="Arial"/>
        <w:sz w:val="16"/>
        <w:szCs w:val="16"/>
      </w:rPr>
      <w:instrText xml:space="preserve"> PAGE </w:instrText>
    </w:r>
    <w:r w:rsidR="002302E9" w:rsidRPr="006E25F0">
      <w:rPr>
        <w:rFonts w:cs="Arial"/>
        <w:sz w:val="16"/>
        <w:szCs w:val="16"/>
      </w:rPr>
      <w:fldChar w:fldCharType="separate"/>
    </w:r>
    <w:r w:rsidR="002E69CE">
      <w:rPr>
        <w:rFonts w:cs="Arial"/>
        <w:noProof/>
        <w:sz w:val="16"/>
        <w:szCs w:val="16"/>
      </w:rPr>
      <w:t>1</w:t>
    </w:r>
    <w:r w:rsidR="002302E9" w:rsidRPr="006E25F0">
      <w:rPr>
        <w:rFonts w:cs="Arial"/>
        <w:sz w:val="16"/>
        <w:szCs w:val="16"/>
      </w:rPr>
      <w:fldChar w:fldCharType="end"/>
    </w:r>
    <w:r w:rsidR="002302E9" w:rsidRPr="006E25F0">
      <w:rPr>
        <w:rFonts w:cs="Arial"/>
        <w:sz w:val="16"/>
        <w:szCs w:val="16"/>
      </w:rPr>
      <w:t xml:space="preserve"> von </w:t>
    </w:r>
    <w:r w:rsidR="002302E9" w:rsidRPr="006E25F0">
      <w:rPr>
        <w:rFonts w:cs="Arial"/>
        <w:sz w:val="16"/>
        <w:szCs w:val="16"/>
      </w:rPr>
      <w:fldChar w:fldCharType="begin"/>
    </w:r>
    <w:r w:rsidR="002302E9" w:rsidRPr="006E25F0">
      <w:rPr>
        <w:rFonts w:cs="Arial"/>
        <w:sz w:val="16"/>
        <w:szCs w:val="16"/>
      </w:rPr>
      <w:instrText xml:space="preserve"> NUMPAGES </w:instrText>
    </w:r>
    <w:r w:rsidR="002302E9" w:rsidRPr="006E25F0">
      <w:rPr>
        <w:rFonts w:cs="Arial"/>
        <w:sz w:val="16"/>
        <w:szCs w:val="16"/>
      </w:rPr>
      <w:fldChar w:fldCharType="separate"/>
    </w:r>
    <w:r w:rsidR="00E56CD7">
      <w:rPr>
        <w:rFonts w:cs="Arial"/>
        <w:noProof/>
        <w:sz w:val="16"/>
        <w:szCs w:val="16"/>
      </w:rPr>
      <w:t>2</w:t>
    </w:r>
    <w:r w:rsidR="002302E9" w:rsidRPr="006E25F0">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FFEBBC" w14:textId="77777777" w:rsidR="00F546D2" w:rsidRDefault="00F546D2">
      <w:r>
        <w:separator/>
      </w:r>
    </w:p>
  </w:footnote>
  <w:footnote w:type="continuationSeparator" w:id="0">
    <w:p w14:paraId="4E7CF635" w14:textId="77777777" w:rsidR="00F546D2" w:rsidRDefault="00F54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4FC6D" w14:textId="77777777" w:rsidR="002302E9" w:rsidRPr="00111B26" w:rsidRDefault="00430A4E" w:rsidP="008E79E5">
    <w:pPr>
      <w:pStyle w:val="Kopfzeile"/>
      <w:jc w:val="right"/>
    </w:pPr>
    <w:r w:rsidRPr="00111B26">
      <w:rPr>
        <w:noProof/>
        <w:lang w:eastAsia="de-DE" w:bidi="ar-SA"/>
      </w:rPr>
      <w:drawing>
        <wp:anchor distT="0" distB="0" distL="114300" distR="114300" simplePos="0" relativeHeight="251660800" behindDoc="1" locked="0" layoutInCell="1" allowOverlap="1" wp14:anchorId="51F83E78" wp14:editId="3B815524">
          <wp:simplePos x="0" y="0"/>
          <wp:positionH relativeFrom="column">
            <wp:posOffset>3810</wp:posOffset>
          </wp:positionH>
          <wp:positionV relativeFrom="page">
            <wp:posOffset>361950</wp:posOffset>
          </wp:positionV>
          <wp:extent cx="6124575" cy="285750"/>
          <wp:effectExtent l="0" t="0" r="9525" b="0"/>
          <wp:wrapTight wrapText="bothSides">
            <wp:wrapPolygon edited="0">
              <wp:start x="18543" y="0"/>
              <wp:lineTo x="0" y="18720"/>
              <wp:lineTo x="0" y="20160"/>
              <wp:lineTo x="21566" y="20160"/>
              <wp:lineTo x="21566" y="7200"/>
              <wp:lineTo x="19954" y="0"/>
              <wp:lineTo x="18543" y="0"/>
            </wp:wrapPolygon>
          </wp:wrapTight>
          <wp:docPr id="1" name="Bild 1" descr="Aumueller_Hauptlogo_cmyk_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ueller_Hauptlogo_cmyk_lin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4575" cy="285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F2A23" w14:textId="77777777" w:rsidR="002302E9" w:rsidRDefault="00430A4E" w:rsidP="0071696F">
    <w:pPr>
      <w:pStyle w:val="Kopfzeile"/>
      <w:tabs>
        <w:tab w:val="clear" w:pos="4819"/>
        <w:tab w:val="clear" w:pos="9638"/>
        <w:tab w:val="left" w:pos="1020"/>
      </w:tabs>
    </w:pPr>
    <w:r>
      <w:rPr>
        <w:noProof/>
        <w:lang w:eastAsia="de-DE" w:bidi="ar-SA"/>
      </w:rPr>
      <w:drawing>
        <wp:anchor distT="0" distB="0" distL="114300" distR="114300" simplePos="0" relativeHeight="251657728" behindDoc="0" locked="0" layoutInCell="1" allowOverlap="1" wp14:anchorId="6BAC0DDB" wp14:editId="429C8B36">
          <wp:simplePos x="0" y="0"/>
          <wp:positionH relativeFrom="page">
            <wp:posOffset>5112385</wp:posOffset>
          </wp:positionH>
          <wp:positionV relativeFrom="page">
            <wp:posOffset>360045</wp:posOffset>
          </wp:positionV>
          <wp:extent cx="1581150" cy="438150"/>
          <wp:effectExtent l="0" t="0" r="0" b="0"/>
          <wp:wrapTopAndBottom/>
          <wp:docPr id="7" name="Bild 7" descr="logo_aumueller-credo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umueller-credo_positiv"/>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6704" behindDoc="0" locked="1" layoutInCell="1" allowOverlap="1" wp14:anchorId="0A956BD0" wp14:editId="2155D232">
              <wp:simplePos x="0" y="0"/>
              <wp:positionH relativeFrom="page">
                <wp:posOffset>5112385</wp:posOffset>
              </wp:positionH>
              <wp:positionV relativeFrom="page">
                <wp:posOffset>997585</wp:posOffset>
              </wp:positionV>
              <wp:extent cx="36195" cy="302260"/>
              <wp:effectExtent l="0" t="0" r="4445"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0226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D6D289" id="Rectangle 6" o:spid="_x0000_s1026" style="position:absolute;margin-left:402.55pt;margin-top:78.55pt;width:2.85pt;height:2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" fillcolor="#f60" stroked="f">
              <w10:wrap anchorx="page" anchory="page"/>
              <w10:anchorlock/>
            </v:rect>
          </w:pict>
        </mc:Fallback>
      </mc:AlternateContent>
    </w:r>
    <w:r>
      <w:rPr>
        <w:noProof/>
        <w:lang w:eastAsia="de-DE" w:bidi="ar-SA"/>
      </w:rPr>
      <mc:AlternateContent>
        <mc:Choice Requires="wps">
          <w:drawing>
            <wp:anchor distT="0" distB="0" distL="114300" distR="114300" simplePos="0" relativeHeight="251655680" behindDoc="0" locked="1" layoutInCell="1" allowOverlap="1" wp14:anchorId="746D9483" wp14:editId="2AE76951">
              <wp:simplePos x="0" y="0"/>
              <wp:positionH relativeFrom="page">
                <wp:posOffset>5112385</wp:posOffset>
              </wp:positionH>
              <wp:positionV relativeFrom="page">
                <wp:posOffset>972185</wp:posOffset>
              </wp:positionV>
              <wp:extent cx="1677670" cy="2057400"/>
              <wp:effectExtent l="0" t="635" r="1270"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46D9483" id="_x0000_t202" coordsize="21600,21600" o:spt="202" path="m,l,21600r21600,l21600,xe">
              <v:stroke joinstyle="miter"/>
              <v:path gradientshapeok="t" o:connecttype="rect"/>
            </v:shapetype>
            <v:shape id="Text Box 5" o:spid="_x0000_s1026" type="#_x0000_t202" style="position:absolute;margin-left:402.55pt;margin-top:76.55pt;width:132.1pt;height:162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" filled="f" stroked="f">
              <v:textbox inset="0,0,0,0">
                <w:txbxContent>
                  <w:p w14:paraId="56195DE0" w14:textId="77777777" w:rsidR="002302E9" w:rsidRDefault="002302E9" w:rsidP="00BF7F8A">
                    <w:pPr>
                      <w:tabs>
                        <w:tab w:val="left" w:pos="170"/>
                      </w:tabs>
                      <w:rPr>
                        <w:rFonts w:cs="Arial"/>
                        <w:sz w:val="16"/>
                        <w:szCs w:val="16"/>
                      </w:rPr>
                    </w:pPr>
                    <w:r>
                      <w:rPr>
                        <w:rFonts w:cs="Arial"/>
                        <w:sz w:val="16"/>
                        <w:szCs w:val="16"/>
                      </w:rPr>
                      <w:tab/>
                      <w:t>Rauch- und Wärmeabzug</w:t>
                    </w:r>
                  </w:p>
                  <w:p w14:paraId="2633412E" w14:textId="77777777" w:rsidR="002302E9" w:rsidRDefault="002302E9" w:rsidP="00BF7F8A">
                    <w:pPr>
                      <w:tabs>
                        <w:tab w:val="left" w:pos="170"/>
                      </w:tabs>
                      <w:rPr>
                        <w:rFonts w:cs="Arial"/>
                        <w:sz w:val="16"/>
                        <w:szCs w:val="16"/>
                      </w:rPr>
                    </w:pPr>
                    <w:r>
                      <w:rPr>
                        <w:rFonts w:cs="Arial"/>
                        <w:sz w:val="16"/>
                        <w:szCs w:val="16"/>
                      </w:rPr>
                      <w:tab/>
                      <w:t>Kontrollierte natürliche Lüftung</w:t>
                    </w:r>
                  </w:p>
                  <w:p w14:paraId="17583D48" w14:textId="77777777" w:rsidR="002302E9" w:rsidRDefault="002302E9" w:rsidP="00BF7F8A">
                    <w:pPr>
                      <w:tabs>
                        <w:tab w:val="left" w:pos="170"/>
                      </w:tabs>
                      <w:rPr>
                        <w:rFonts w:cs="Arial"/>
                        <w:sz w:val="16"/>
                        <w:szCs w:val="16"/>
                      </w:rPr>
                    </w:pPr>
                    <w:r>
                      <w:rPr>
                        <w:rFonts w:cs="Arial"/>
                        <w:sz w:val="16"/>
                        <w:szCs w:val="16"/>
                      </w:rPr>
                      <w:tab/>
                      <w:t>Parkraum-Management</w:t>
                    </w:r>
                  </w:p>
                  <w:p w14:paraId="2F33B625" w14:textId="77777777" w:rsidR="002302E9" w:rsidRDefault="002302E9" w:rsidP="00BF7F8A">
                    <w:pPr>
                      <w:rPr>
                        <w:rFonts w:cs="Arial"/>
                        <w:sz w:val="16"/>
                        <w:szCs w:val="16"/>
                      </w:rPr>
                    </w:pPr>
                  </w:p>
                  <w:p w14:paraId="6DDF6BC0" w14:textId="77777777" w:rsidR="002302E9" w:rsidRDefault="002302E9" w:rsidP="00BF7F8A">
                    <w:pPr>
                      <w:rPr>
                        <w:rFonts w:cs="Arial"/>
                        <w:sz w:val="16"/>
                        <w:szCs w:val="16"/>
                      </w:rPr>
                    </w:pPr>
                    <w:r>
                      <w:rPr>
                        <w:rFonts w:cs="Arial"/>
                        <w:sz w:val="16"/>
                        <w:szCs w:val="16"/>
                      </w:rPr>
                      <w:t>Aumüller Aumatic GmbH</w:t>
                    </w:r>
                  </w:p>
                  <w:p w14:paraId="2F359B70" w14:textId="77777777" w:rsidR="002302E9" w:rsidRDefault="002302E9" w:rsidP="00BF7F8A">
                    <w:pPr>
                      <w:rPr>
                        <w:rFonts w:cs="Arial"/>
                        <w:sz w:val="16"/>
                        <w:szCs w:val="16"/>
                      </w:rPr>
                    </w:pPr>
                    <w:r>
                      <w:rPr>
                        <w:rFonts w:cs="Arial"/>
                        <w:sz w:val="16"/>
                        <w:szCs w:val="16"/>
                      </w:rPr>
                      <w:t>Gemeindewald 11</w:t>
                    </w:r>
                  </w:p>
                  <w:p w14:paraId="3698E6BD" w14:textId="77777777" w:rsidR="002302E9" w:rsidRDefault="002302E9" w:rsidP="00BF7F8A">
                    <w:pPr>
                      <w:rPr>
                        <w:rFonts w:cs="Arial"/>
                        <w:sz w:val="16"/>
                        <w:szCs w:val="16"/>
                      </w:rPr>
                    </w:pPr>
                    <w:r>
                      <w:rPr>
                        <w:rFonts w:cs="Arial"/>
                        <w:sz w:val="16"/>
                        <w:szCs w:val="16"/>
                      </w:rPr>
                      <w:t>86672 Thierhaupten, Germany</w:t>
                    </w:r>
                  </w:p>
                  <w:p w14:paraId="22D8AC57" w14:textId="77777777" w:rsidR="002302E9" w:rsidRPr="003D58FB" w:rsidRDefault="002302E9" w:rsidP="00BF7F8A">
                    <w:pPr>
                      <w:rPr>
                        <w:rFonts w:cs="Arial"/>
                        <w:sz w:val="8"/>
                        <w:szCs w:val="8"/>
                      </w:rPr>
                    </w:pPr>
                  </w:p>
                  <w:p w14:paraId="6D584A9D" w14:textId="77777777" w:rsidR="002302E9" w:rsidRDefault="002302E9" w:rsidP="00BF7F8A">
                    <w:pPr>
                      <w:tabs>
                        <w:tab w:val="left" w:pos="284"/>
                      </w:tabs>
                      <w:rPr>
                        <w:rFonts w:cs="Arial"/>
                        <w:sz w:val="16"/>
                        <w:szCs w:val="16"/>
                      </w:rPr>
                    </w:pPr>
                    <w:r>
                      <w:rPr>
                        <w:rFonts w:cs="Arial"/>
                        <w:sz w:val="16"/>
                        <w:szCs w:val="16"/>
                      </w:rPr>
                      <w:sym w:font="Wingdings 2" w:char="F027"/>
                    </w:r>
                    <w:r>
                      <w:rPr>
                        <w:rFonts w:cs="Arial"/>
                        <w:sz w:val="16"/>
                        <w:szCs w:val="16"/>
                      </w:rPr>
                      <w:tab/>
                      <w:t>+49 8271 8185-0</w:t>
                    </w:r>
                  </w:p>
                  <w:p w14:paraId="6F334E09" w14:textId="77777777" w:rsidR="002302E9" w:rsidRDefault="002302E9" w:rsidP="00BF7F8A">
                    <w:pPr>
                      <w:tabs>
                        <w:tab w:val="left" w:pos="284"/>
                      </w:tabs>
                      <w:rPr>
                        <w:rFonts w:cs="Arial"/>
                        <w:sz w:val="16"/>
                        <w:szCs w:val="16"/>
                      </w:rPr>
                    </w:pPr>
                    <w:r>
                      <w:rPr>
                        <w:rFonts w:cs="Arial"/>
                        <w:sz w:val="16"/>
                        <w:szCs w:val="16"/>
                      </w:rPr>
                      <w:sym w:font="Wingdings 2" w:char="F037"/>
                    </w:r>
                    <w:r>
                      <w:rPr>
                        <w:rFonts w:cs="Arial"/>
                        <w:sz w:val="16"/>
                        <w:szCs w:val="16"/>
                      </w:rPr>
                      <w:tab/>
                      <w:t>+49 8271 8185-250</w:t>
                    </w:r>
                  </w:p>
                  <w:p w14:paraId="1E45A9C8" w14:textId="77777777" w:rsidR="002302E9" w:rsidRPr="003D58FB" w:rsidRDefault="002302E9" w:rsidP="00BF7F8A">
                    <w:pPr>
                      <w:tabs>
                        <w:tab w:val="left" w:pos="284"/>
                      </w:tabs>
                      <w:rPr>
                        <w:rFonts w:cs="Arial"/>
                        <w:sz w:val="16"/>
                        <w:szCs w:val="16"/>
                      </w:rPr>
                    </w:pPr>
                    <w:r>
                      <w:rPr>
                        <w:rFonts w:cs="Arial"/>
                        <w:sz w:val="16"/>
                        <w:szCs w:val="16"/>
                      </w:rPr>
                      <w:sym w:font="Wingdings" w:char="F02A"/>
                    </w:r>
                    <w:r>
                      <w:rPr>
                        <w:rFonts w:cs="Arial"/>
                        <w:sz w:val="16"/>
                        <w:szCs w:val="16"/>
                      </w:rPr>
                      <w:tab/>
                      <w:t>info@aumueller-gmbh.de</w:t>
                    </w:r>
                  </w:p>
                  <w:p w14:paraId="718F1088" w14:textId="77777777" w:rsidR="002302E9" w:rsidRPr="003D58FB" w:rsidRDefault="002302E9" w:rsidP="00BF7F8A">
                    <w:pPr>
                      <w:tabs>
                        <w:tab w:val="left" w:pos="284"/>
                      </w:tabs>
                      <w:rPr>
                        <w:rFonts w:cs="Arial"/>
                        <w:sz w:val="16"/>
                        <w:szCs w:val="16"/>
                      </w:rPr>
                    </w:pPr>
                    <w:r>
                      <w:rPr>
                        <w:rFonts w:cs="Arial"/>
                        <w:sz w:val="16"/>
                        <w:szCs w:val="16"/>
                      </w:rPr>
                      <w:sym w:font="Webdings" w:char="F0FC"/>
                    </w:r>
                    <w:r>
                      <w:rPr>
                        <w:rFonts w:cs="Arial"/>
                        <w:sz w:val="16"/>
                        <w:szCs w:val="16"/>
                      </w:rPr>
                      <w:tab/>
                      <w:t>www.aumueller-gmbh.de</w:t>
                    </w:r>
                  </w:p>
                  <w:p w14:paraId="187A1810" w14:textId="77777777" w:rsidR="002302E9" w:rsidRPr="003D58FB" w:rsidRDefault="002302E9" w:rsidP="00BF7F8A">
                    <w:pPr>
                      <w:rPr>
                        <w:rFonts w:cs="Arial"/>
                        <w:sz w:val="8"/>
                        <w:szCs w:val="8"/>
                      </w:rPr>
                    </w:pPr>
                  </w:p>
                  <w:p w14:paraId="1EF9CB99" w14:textId="77777777" w:rsidR="002302E9" w:rsidRDefault="002302E9" w:rsidP="00BF7F8A">
                    <w:pPr>
                      <w:rPr>
                        <w:rFonts w:cs="Arial"/>
                        <w:sz w:val="16"/>
                        <w:szCs w:val="16"/>
                      </w:rPr>
                    </w:pPr>
                    <w:r>
                      <w:rPr>
                        <w:rFonts w:cs="Arial"/>
                        <w:sz w:val="16"/>
                        <w:szCs w:val="16"/>
                      </w:rPr>
                      <w:t>Geschäftsführer:</w:t>
                    </w:r>
                  </w:p>
                  <w:p w14:paraId="70045F61" w14:textId="77777777" w:rsidR="002302E9" w:rsidRDefault="002302E9" w:rsidP="00BF7F8A">
                    <w:pPr>
                      <w:rPr>
                        <w:rFonts w:cs="Arial"/>
                        <w:sz w:val="16"/>
                        <w:szCs w:val="16"/>
                      </w:rPr>
                    </w:pPr>
                    <w:r>
                      <w:rPr>
                        <w:rFonts w:cs="Arial"/>
                        <w:sz w:val="16"/>
                        <w:szCs w:val="16"/>
                      </w:rPr>
                      <w:t>Annerose Aumüller, Reiner Aumüller,</w:t>
                    </w:r>
                  </w:p>
                  <w:p w14:paraId="72CC1248" w14:textId="77777777" w:rsidR="002302E9" w:rsidRDefault="002302E9" w:rsidP="00BF7F8A">
                    <w:pPr>
                      <w:rPr>
                        <w:rFonts w:cs="Arial"/>
                        <w:sz w:val="16"/>
                        <w:szCs w:val="16"/>
                      </w:rPr>
                    </w:pPr>
                    <w:r>
                      <w:rPr>
                        <w:rFonts w:cs="Arial"/>
                        <w:sz w:val="16"/>
                        <w:szCs w:val="16"/>
                      </w:rPr>
                      <w:t>Ramona Meinzer</w:t>
                    </w:r>
                  </w:p>
                  <w:p w14:paraId="19E652B6" w14:textId="77777777" w:rsidR="002302E9" w:rsidRDefault="002302E9" w:rsidP="00BF7F8A">
                    <w:pPr>
                      <w:rPr>
                        <w:rFonts w:cs="Arial"/>
                        <w:sz w:val="16"/>
                        <w:szCs w:val="16"/>
                      </w:rPr>
                    </w:pPr>
                    <w:r>
                      <w:rPr>
                        <w:rFonts w:cs="Arial"/>
                        <w:sz w:val="16"/>
                        <w:szCs w:val="16"/>
                      </w:rPr>
                      <w:t>Amtsgericht Augsburg, HRB 7924</w:t>
                    </w:r>
                  </w:p>
                  <w:p w14:paraId="33FFE204" w14:textId="77777777" w:rsidR="002302E9" w:rsidRPr="003D58FB" w:rsidRDefault="002302E9" w:rsidP="00BF7F8A">
                    <w:pPr>
                      <w:rPr>
                        <w:rFonts w:cs="Arial"/>
                        <w:sz w:val="16"/>
                        <w:szCs w:val="16"/>
                      </w:rPr>
                    </w:pPr>
                    <w:r>
                      <w:rPr>
                        <w:rFonts w:cs="Arial"/>
                        <w:sz w:val="16"/>
                        <w:szCs w:val="16"/>
                      </w:rPr>
                      <w:t>USt-IdNr. DE127472926</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223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6459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2481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A8F9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50A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923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40E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5EF0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C82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CC68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6564BE"/>
    <w:multiLevelType w:val="hybridMultilevel"/>
    <w:tmpl w:val="3B464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D7"/>
    <w:rsid w:val="00024307"/>
    <w:rsid w:val="00042F70"/>
    <w:rsid w:val="00044B51"/>
    <w:rsid w:val="0004627C"/>
    <w:rsid w:val="00053967"/>
    <w:rsid w:val="00065D3A"/>
    <w:rsid w:val="000935FF"/>
    <w:rsid w:val="000F376C"/>
    <w:rsid w:val="0010693C"/>
    <w:rsid w:val="00111B26"/>
    <w:rsid w:val="00133C17"/>
    <w:rsid w:val="00135948"/>
    <w:rsid w:val="00141510"/>
    <w:rsid w:val="0015257F"/>
    <w:rsid w:val="00153FF9"/>
    <w:rsid w:val="001A64BF"/>
    <w:rsid w:val="001A6BB5"/>
    <w:rsid w:val="001A7058"/>
    <w:rsid w:val="001C6E29"/>
    <w:rsid w:val="001D17D5"/>
    <w:rsid w:val="001D2396"/>
    <w:rsid w:val="00216C1D"/>
    <w:rsid w:val="002302E9"/>
    <w:rsid w:val="0028784B"/>
    <w:rsid w:val="00287B1C"/>
    <w:rsid w:val="00287FE0"/>
    <w:rsid w:val="00294213"/>
    <w:rsid w:val="002A388F"/>
    <w:rsid w:val="002B0A39"/>
    <w:rsid w:val="002B5180"/>
    <w:rsid w:val="002C13B1"/>
    <w:rsid w:val="002E189C"/>
    <w:rsid w:val="002E58AE"/>
    <w:rsid w:val="002E69CE"/>
    <w:rsid w:val="002F762B"/>
    <w:rsid w:val="00301395"/>
    <w:rsid w:val="003068C1"/>
    <w:rsid w:val="00315267"/>
    <w:rsid w:val="00326221"/>
    <w:rsid w:val="00334A45"/>
    <w:rsid w:val="003563AF"/>
    <w:rsid w:val="003630B4"/>
    <w:rsid w:val="00382F64"/>
    <w:rsid w:val="003B607A"/>
    <w:rsid w:val="003D302D"/>
    <w:rsid w:val="003E2E87"/>
    <w:rsid w:val="003E728A"/>
    <w:rsid w:val="003F6675"/>
    <w:rsid w:val="00405656"/>
    <w:rsid w:val="00417A23"/>
    <w:rsid w:val="004260F3"/>
    <w:rsid w:val="00430A4E"/>
    <w:rsid w:val="004343FE"/>
    <w:rsid w:val="0043788B"/>
    <w:rsid w:val="004504E5"/>
    <w:rsid w:val="0046709A"/>
    <w:rsid w:val="004730E8"/>
    <w:rsid w:val="004A2DC8"/>
    <w:rsid w:val="004E1C0D"/>
    <w:rsid w:val="004E3579"/>
    <w:rsid w:val="004F02EB"/>
    <w:rsid w:val="004F056E"/>
    <w:rsid w:val="00516107"/>
    <w:rsid w:val="00526B61"/>
    <w:rsid w:val="005379FD"/>
    <w:rsid w:val="00542943"/>
    <w:rsid w:val="005516B3"/>
    <w:rsid w:val="00551D0C"/>
    <w:rsid w:val="00557A22"/>
    <w:rsid w:val="005A4B3D"/>
    <w:rsid w:val="005B5A27"/>
    <w:rsid w:val="005C7F53"/>
    <w:rsid w:val="005F2A5A"/>
    <w:rsid w:val="006078C1"/>
    <w:rsid w:val="00627989"/>
    <w:rsid w:val="00671448"/>
    <w:rsid w:val="006A5859"/>
    <w:rsid w:val="006D3527"/>
    <w:rsid w:val="006D3669"/>
    <w:rsid w:val="006E25F0"/>
    <w:rsid w:val="006E3568"/>
    <w:rsid w:val="0071696F"/>
    <w:rsid w:val="00721227"/>
    <w:rsid w:val="00726F68"/>
    <w:rsid w:val="00735382"/>
    <w:rsid w:val="0075270F"/>
    <w:rsid w:val="00755CFD"/>
    <w:rsid w:val="007633AB"/>
    <w:rsid w:val="00771416"/>
    <w:rsid w:val="007747B3"/>
    <w:rsid w:val="00776D4E"/>
    <w:rsid w:val="00793068"/>
    <w:rsid w:val="007A7CA5"/>
    <w:rsid w:val="007B524C"/>
    <w:rsid w:val="007C3279"/>
    <w:rsid w:val="007F4F44"/>
    <w:rsid w:val="00802424"/>
    <w:rsid w:val="008778A6"/>
    <w:rsid w:val="00881691"/>
    <w:rsid w:val="00891CAE"/>
    <w:rsid w:val="00892DFB"/>
    <w:rsid w:val="008B34C4"/>
    <w:rsid w:val="008E79E5"/>
    <w:rsid w:val="008F2494"/>
    <w:rsid w:val="009474B6"/>
    <w:rsid w:val="00953938"/>
    <w:rsid w:val="0095699F"/>
    <w:rsid w:val="0096698F"/>
    <w:rsid w:val="009761D9"/>
    <w:rsid w:val="00983FBE"/>
    <w:rsid w:val="0098548E"/>
    <w:rsid w:val="00993F61"/>
    <w:rsid w:val="009A7D9B"/>
    <w:rsid w:val="009B02B3"/>
    <w:rsid w:val="00A15D5C"/>
    <w:rsid w:val="00A30E4D"/>
    <w:rsid w:val="00A33C7A"/>
    <w:rsid w:val="00A4554B"/>
    <w:rsid w:val="00A6796F"/>
    <w:rsid w:val="00A85250"/>
    <w:rsid w:val="00AC0688"/>
    <w:rsid w:val="00AC6CFC"/>
    <w:rsid w:val="00AD0778"/>
    <w:rsid w:val="00AD4854"/>
    <w:rsid w:val="00AE4E65"/>
    <w:rsid w:val="00AF00A9"/>
    <w:rsid w:val="00B160C5"/>
    <w:rsid w:val="00B37094"/>
    <w:rsid w:val="00B626A3"/>
    <w:rsid w:val="00B6526B"/>
    <w:rsid w:val="00B661BE"/>
    <w:rsid w:val="00B70848"/>
    <w:rsid w:val="00B7627F"/>
    <w:rsid w:val="00B77406"/>
    <w:rsid w:val="00B9291F"/>
    <w:rsid w:val="00B92F9F"/>
    <w:rsid w:val="00BA7223"/>
    <w:rsid w:val="00BB01F6"/>
    <w:rsid w:val="00BB7BA0"/>
    <w:rsid w:val="00BE3A43"/>
    <w:rsid w:val="00BE3D58"/>
    <w:rsid w:val="00BF7F8A"/>
    <w:rsid w:val="00C23AE7"/>
    <w:rsid w:val="00C512ED"/>
    <w:rsid w:val="00C75BC2"/>
    <w:rsid w:val="00C96E49"/>
    <w:rsid w:val="00CB31B4"/>
    <w:rsid w:val="00CD5CD2"/>
    <w:rsid w:val="00D2717D"/>
    <w:rsid w:val="00D4095B"/>
    <w:rsid w:val="00D41E3D"/>
    <w:rsid w:val="00D53F72"/>
    <w:rsid w:val="00D90470"/>
    <w:rsid w:val="00DA0DA0"/>
    <w:rsid w:val="00DA1499"/>
    <w:rsid w:val="00DA37EE"/>
    <w:rsid w:val="00DA5AE3"/>
    <w:rsid w:val="00DB07D2"/>
    <w:rsid w:val="00DC3876"/>
    <w:rsid w:val="00DE1E4F"/>
    <w:rsid w:val="00DF44E7"/>
    <w:rsid w:val="00E25F7E"/>
    <w:rsid w:val="00E31AFC"/>
    <w:rsid w:val="00E44541"/>
    <w:rsid w:val="00E56CD7"/>
    <w:rsid w:val="00E663D4"/>
    <w:rsid w:val="00E7326D"/>
    <w:rsid w:val="00E86BE5"/>
    <w:rsid w:val="00EA1956"/>
    <w:rsid w:val="00EA1FB2"/>
    <w:rsid w:val="00EA449A"/>
    <w:rsid w:val="00EC776D"/>
    <w:rsid w:val="00EC7B90"/>
    <w:rsid w:val="00ED17EC"/>
    <w:rsid w:val="00ED4720"/>
    <w:rsid w:val="00EE4889"/>
    <w:rsid w:val="00EF69AF"/>
    <w:rsid w:val="00EF7FF4"/>
    <w:rsid w:val="00F32A3A"/>
    <w:rsid w:val="00F41ABC"/>
    <w:rsid w:val="00F525A7"/>
    <w:rsid w:val="00F52829"/>
    <w:rsid w:val="00F546D2"/>
    <w:rsid w:val="00F550C2"/>
    <w:rsid w:val="00F8560A"/>
    <w:rsid w:val="00FB3D16"/>
    <w:rsid w:val="00FB68D9"/>
    <w:rsid w:val="00FC38A2"/>
    <w:rsid w:val="00FC3C14"/>
    <w:rsid w:val="00FC6B31"/>
    <w:rsid w:val="00FC745B"/>
    <w:rsid w:val="00FD3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7DED9579"/>
  <w15:chartTrackingRefBased/>
  <w15:docId w15:val="{385755CB-6ED8-4F86-AFF5-42B29115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04E5"/>
    <w:pPr>
      <w:widowControl w:val="0"/>
      <w:suppressAutoHyphens/>
    </w:pPr>
    <w:rPr>
      <w:rFonts w:ascii="Arial" w:eastAsia="Arial Unicode MS" w:hAnsi="Arial" w:cs="Arial Unicode MS"/>
      <w:kern w:val="1"/>
      <w:szCs w:val="24"/>
      <w:lang w:eastAsia="hi-IN" w:bidi="hi-IN"/>
    </w:rPr>
  </w:style>
  <w:style w:type="paragraph" w:styleId="berschrift2">
    <w:name w:val="heading 2"/>
    <w:basedOn w:val="Standard"/>
    <w:link w:val="berschrift2Zchn"/>
    <w:uiPriority w:val="9"/>
    <w:qFormat/>
    <w:rsid w:val="00E56CD7"/>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eastAsia="Microsoft YaHei"/>
      <w:sz w:val="24"/>
      <w:szCs w:val="28"/>
    </w:rPr>
  </w:style>
  <w:style w:type="paragraph" w:styleId="Textkrper">
    <w:name w:val="Body Text"/>
    <w:basedOn w:val="Standard"/>
    <w:pPr>
      <w:spacing w:after="120"/>
    </w:pPr>
  </w:style>
  <w:style w:type="paragraph" w:styleId="Liste">
    <w:name w:val="List"/>
    <w:basedOn w:val="Textkrper"/>
    <w:rPr>
      <w:sz w:val="24"/>
    </w:rPr>
  </w:style>
  <w:style w:type="paragraph" w:customStyle="1" w:styleId="Beschriftung1">
    <w:name w:val="Beschriftung1"/>
    <w:basedOn w:val="Standard"/>
    <w:pPr>
      <w:suppressLineNumbers/>
      <w:spacing w:before="120" w:after="120"/>
    </w:pPr>
    <w:rPr>
      <w:i/>
      <w:iCs/>
      <w:sz w:val="24"/>
    </w:rPr>
  </w:style>
  <w:style w:type="paragraph" w:customStyle="1" w:styleId="Verzeichnis">
    <w:name w:val="Verzeichnis"/>
    <w:basedOn w:val="Standard"/>
    <w:pPr>
      <w:suppressLineNumbers/>
    </w:pPr>
    <w:rPr>
      <w:sz w:val="24"/>
    </w:rPr>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HorizontaleLinie">
    <w:name w:val="Horizontale Linie"/>
    <w:basedOn w:val="Standard"/>
    <w:next w:val="Textkrper"/>
    <w:pPr>
      <w:suppressLineNumbers/>
      <w:pBdr>
        <w:bottom w:val="double" w:sz="1" w:space="0" w:color="808080"/>
      </w:pBdr>
      <w:spacing w:after="283"/>
    </w:pPr>
    <w:rPr>
      <w:sz w:val="12"/>
      <w:szCs w:val="12"/>
    </w:rPr>
  </w:style>
  <w:style w:type="paragraph" w:customStyle="1" w:styleId="Kopfzeilelinks">
    <w:name w:val="Kopfzeile links"/>
    <w:basedOn w:val="Standard"/>
    <w:pPr>
      <w:suppressLineNumbers/>
      <w:tabs>
        <w:tab w:val="center" w:pos="5102"/>
        <w:tab w:val="right" w:pos="10205"/>
      </w:tabs>
    </w:pPr>
  </w:style>
  <w:style w:type="paragraph" w:styleId="Sprechblasentext">
    <w:name w:val="Balloon Text"/>
    <w:basedOn w:val="Standard"/>
    <w:semiHidden/>
    <w:rsid w:val="00F550C2"/>
    <w:rPr>
      <w:rFonts w:ascii="Tahoma" w:hAnsi="Tahoma" w:cs="Tahoma"/>
      <w:sz w:val="16"/>
      <w:szCs w:val="16"/>
    </w:rPr>
  </w:style>
  <w:style w:type="character" w:styleId="Seitenzahl">
    <w:name w:val="page number"/>
    <w:basedOn w:val="Absatz-Standardschriftart"/>
    <w:rsid w:val="00F550C2"/>
  </w:style>
  <w:style w:type="character" w:styleId="Hyperlink">
    <w:name w:val="Hyperlink"/>
    <w:basedOn w:val="Absatz-Standardschriftart"/>
    <w:uiPriority w:val="99"/>
    <w:rsid w:val="00216C1D"/>
    <w:rPr>
      <w:color w:val="0000FF"/>
      <w:u w:val="single"/>
    </w:rPr>
  </w:style>
  <w:style w:type="paragraph" w:customStyle="1" w:styleId="Default">
    <w:name w:val="Default"/>
    <w:rsid w:val="003B607A"/>
    <w:pPr>
      <w:autoSpaceDE w:val="0"/>
      <w:autoSpaceDN w:val="0"/>
      <w:adjustRightInd w:val="0"/>
    </w:pPr>
    <w:rPr>
      <w:rFonts w:ascii="Frutiger LT" w:hAnsi="Frutiger LT" w:cs="Frutiger LT"/>
      <w:color w:val="000000"/>
      <w:sz w:val="24"/>
      <w:szCs w:val="24"/>
    </w:rPr>
  </w:style>
  <w:style w:type="paragraph" w:customStyle="1" w:styleId="Pa2">
    <w:name w:val="Pa2"/>
    <w:basedOn w:val="Default"/>
    <w:next w:val="Default"/>
    <w:uiPriority w:val="99"/>
    <w:rsid w:val="003B607A"/>
    <w:pPr>
      <w:spacing w:line="241" w:lineRule="atLeast"/>
    </w:pPr>
    <w:rPr>
      <w:rFonts w:cs="Times New Roman"/>
      <w:color w:val="auto"/>
    </w:rPr>
  </w:style>
  <w:style w:type="character" w:customStyle="1" w:styleId="A4">
    <w:name w:val="A4"/>
    <w:uiPriority w:val="99"/>
    <w:rsid w:val="003B607A"/>
    <w:rPr>
      <w:rFonts w:cs="Frutiger LT"/>
      <w:color w:val="4C4D4F"/>
      <w:sz w:val="62"/>
      <w:szCs w:val="62"/>
    </w:rPr>
  </w:style>
  <w:style w:type="character" w:customStyle="1" w:styleId="A5">
    <w:name w:val="A5"/>
    <w:uiPriority w:val="99"/>
    <w:rsid w:val="003B607A"/>
    <w:rPr>
      <w:rFonts w:cs="Frutiger LT"/>
      <w:color w:val="4C4D4F"/>
      <w:sz w:val="19"/>
      <w:szCs w:val="19"/>
    </w:rPr>
  </w:style>
  <w:style w:type="character" w:customStyle="1" w:styleId="berschrift2Zchn">
    <w:name w:val="Überschrift 2 Zchn"/>
    <w:basedOn w:val="Absatz-Standardschriftart"/>
    <w:link w:val="berschrift2"/>
    <w:uiPriority w:val="9"/>
    <w:rsid w:val="00E56CD7"/>
    <w:rPr>
      <w:b/>
      <w:bCs/>
      <w:sz w:val="36"/>
      <w:szCs w:val="36"/>
    </w:rPr>
  </w:style>
  <w:style w:type="character" w:customStyle="1" w:styleId="Titel1">
    <w:name w:val="Titel1"/>
    <w:basedOn w:val="Absatz-Standardschriftart"/>
    <w:rsid w:val="00E56CD7"/>
  </w:style>
  <w:style w:type="paragraph" w:customStyle="1" w:styleId="abstract">
    <w:name w:val="abstract"/>
    <w:basedOn w:val="Standar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paragraph" w:styleId="StandardWeb">
    <w:name w:val="Normal (Web)"/>
    <w:basedOn w:val="Standard"/>
    <w:uiPriority w:val="99"/>
    <w:unhideWhenUsed/>
    <w:rsid w:val="00E56CD7"/>
    <w:pPr>
      <w:widowControl/>
      <w:suppressAutoHyphens w:val="0"/>
      <w:spacing w:before="100" w:beforeAutospacing="1" w:after="100" w:afterAutospacing="1"/>
    </w:pPr>
    <w:rPr>
      <w:rFonts w:ascii="Times New Roman" w:eastAsia="Times New Roman" w:hAnsi="Times New Roman" w:cs="Times New Roman"/>
      <w:kern w:val="0"/>
      <w:sz w:val="24"/>
      <w:lang w:eastAsia="de-DE" w:bidi="ar-SA"/>
    </w:rPr>
  </w:style>
  <w:style w:type="character" w:customStyle="1" w:styleId="apple-converted-space">
    <w:name w:val="apple-converted-space"/>
    <w:basedOn w:val="Absatz-Standardschriftart"/>
    <w:rsid w:val="00E56CD7"/>
  </w:style>
  <w:style w:type="character" w:styleId="Kommentarzeichen">
    <w:name w:val="annotation reference"/>
    <w:basedOn w:val="Absatz-Standardschriftart"/>
    <w:rsid w:val="00793068"/>
    <w:rPr>
      <w:sz w:val="16"/>
      <w:szCs w:val="16"/>
    </w:rPr>
  </w:style>
  <w:style w:type="paragraph" w:styleId="Kommentartext">
    <w:name w:val="annotation text"/>
    <w:basedOn w:val="Standard"/>
    <w:link w:val="KommentartextZchn"/>
    <w:rsid w:val="00793068"/>
    <w:rPr>
      <w:rFonts w:cs="Mangal"/>
      <w:szCs w:val="18"/>
    </w:rPr>
  </w:style>
  <w:style w:type="character" w:customStyle="1" w:styleId="KommentartextZchn">
    <w:name w:val="Kommentartext Zchn"/>
    <w:basedOn w:val="Absatz-Standardschriftart"/>
    <w:link w:val="Kommentartext"/>
    <w:rsid w:val="00793068"/>
    <w:rPr>
      <w:rFonts w:ascii="Arial" w:eastAsia="Arial Unicode MS" w:hAnsi="Arial" w:cs="Mangal"/>
      <w:kern w:val="1"/>
      <w:szCs w:val="18"/>
      <w:lang w:eastAsia="hi-IN" w:bidi="hi-IN"/>
    </w:rPr>
  </w:style>
  <w:style w:type="paragraph" w:styleId="Kommentarthema">
    <w:name w:val="annotation subject"/>
    <w:basedOn w:val="Kommentartext"/>
    <w:next w:val="Kommentartext"/>
    <w:link w:val="KommentarthemaZchn"/>
    <w:rsid w:val="00793068"/>
    <w:rPr>
      <w:b/>
      <w:bCs/>
    </w:rPr>
  </w:style>
  <w:style w:type="character" w:customStyle="1" w:styleId="KommentarthemaZchn">
    <w:name w:val="Kommentarthema Zchn"/>
    <w:basedOn w:val="KommentartextZchn"/>
    <w:link w:val="Kommentarthema"/>
    <w:rsid w:val="00793068"/>
    <w:rPr>
      <w:rFonts w:ascii="Arial" w:eastAsia="Arial Unicode MS" w:hAnsi="Arial" w:cs="Mangal"/>
      <w:b/>
      <w:bCs/>
      <w:kern w:val="1"/>
      <w:szCs w:val="18"/>
      <w:lang w:eastAsia="hi-IN" w:bidi="hi-IN"/>
    </w:rPr>
  </w:style>
  <w:style w:type="character" w:styleId="BesuchterHyperlink">
    <w:name w:val="FollowedHyperlink"/>
    <w:basedOn w:val="Absatz-Standardschriftart"/>
    <w:rsid w:val="00FC6B31"/>
    <w:rPr>
      <w:color w:val="954F72" w:themeColor="followedHyperlink"/>
      <w:u w:val="single"/>
    </w:rPr>
  </w:style>
  <w:style w:type="character" w:customStyle="1" w:styleId="UnresolvedMention">
    <w:name w:val="Unresolved Mention"/>
    <w:basedOn w:val="Absatz-Standardschriftart"/>
    <w:uiPriority w:val="99"/>
    <w:semiHidden/>
    <w:unhideWhenUsed/>
    <w:rsid w:val="00287B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830051">
      <w:bodyDiv w:val="1"/>
      <w:marLeft w:val="0"/>
      <w:marRight w:val="0"/>
      <w:marTop w:val="0"/>
      <w:marBottom w:val="0"/>
      <w:divBdr>
        <w:top w:val="none" w:sz="0" w:space="0" w:color="auto"/>
        <w:left w:val="none" w:sz="0" w:space="0" w:color="auto"/>
        <w:bottom w:val="none" w:sz="0" w:space="0" w:color="auto"/>
        <w:right w:val="none" w:sz="0" w:space="0" w:color="auto"/>
      </w:divBdr>
    </w:div>
    <w:div w:id="1639342259">
      <w:bodyDiv w:val="1"/>
      <w:marLeft w:val="0"/>
      <w:marRight w:val="0"/>
      <w:marTop w:val="0"/>
      <w:marBottom w:val="0"/>
      <w:divBdr>
        <w:top w:val="none" w:sz="0" w:space="0" w:color="auto"/>
        <w:left w:val="none" w:sz="0" w:space="0" w:color="auto"/>
        <w:bottom w:val="none" w:sz="0" w:space="0" w:color="auto"/>
        <w:right w:val="none" w:sz="0" w:space="0" w:color="auto"/>
      </w:divBdr>
    </w:div>
    <w:div w:id="2020232496">
      <w:bodyDiv w:val="1"/>
      <w:marLeft w:val="0"/>
      <w:marRight w:val="0"/>
      <w:marTop w:val="0"/>
      <w:marBottom w:val="0"/>
      <w:divBdr>
        <w:top w:val="none" w:sz="0" w:space="0" w:color="auto"/>
        <w:left w:val="none" w:sz="0" w:space="0" w:color="auto"/>
        <w:bottom w:val="none" w:sz="0" w:space="0" w:color="auto"/>
        <w:right w:val="none" w:sz="0" w:space="0" w:color="auto"/>
      </w:divBdr>
      <w:divsChild>
        <w:div w:id="1906842435">
          <w:marLeft w:val="0"/>
          <w:marRight w:val="0"/>
          <w:marTop w:val="0"/>
          <w:marBottom w:val="0"/>
          <w:divBdr>
            <w:top w:val="none" w:sz="0" w:space="0" w:color="auto"/>
            <w:left w:val="none" w:sz="0" w:space="0" w:color="auto"/>
            <w:bottom w:val="none" w:sz="0" w:space="0" w:color="auto"/>
            <w:right w:val="none" w:sz="0" w:space="0" w:color="auto"/>
          </w:divBdr>
          <w:divsChild>
            <w:div w:id="520514410">
              <w:marLeft w:val="0"/>
              <w:marRight w:val="0"/>
              <w:marTop w:val="0"/>
              <w:marBottom w:val="0"/>
              <w:divBdr>
                <w:top w:val="none" w:sz="0" w:space="0" w:color="auto"/>
                <w:left w:val="none" w:sz="0" w:space="0" w:color="auto"/>
                <w:bottom w:val="none" w:sz="0" w:space="0" w:color="auto"/>
                <w:right w:val="none" w:sz="0" w:space="0" w:color="auto"/>
              </w:divBdr>
              <w:divsChild>
                <w:div w:id="2033527612">
                  <w:marLeft w:val="0"/>
                  <w:marRight w:val="0"/>
                  <w:marTop w:val="0"/>
                  <w:marBottom w:val="0"/>
                  <w:divBdr>
                    <w:top w:val="none" w:sz="0" w:space="0" w:color="auto"/>
                    <w:left w:val="none" w:sz="0" w:space="0" w:color="auto"/>
                    <w:bottom w:val="none" w:sz="0" w:space="0" w:color="auto"/>
                    <w:right w:val="none" w:sz="0" w:space="0" w:color="auto"/>
                  </w:divBdr>
                  <w:divsChild>
                    <w:div w:id="1844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amona.meinzer@aumueller-gmbh.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umueller-gmbh.de" TargetMode="External"/><Relationship Id="rId12" Type="http://schemas.openxmlformats.org/officeDocument/2006/relationships/hyperlink" Target="http://www.aumueller-gmbh.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umueller-gmbh.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umüller">
      <a:dk1>
        <a:srgbClr val="646363"/>
      </a:dk1>
      <a:lt1>
        <a:sysClr val="window" lastClr="FFFFFF"/>
      </a:lt1>
      <a:dk2>
        <a:srgbClr val="7F7F7F"/>
      </a:dk2>
      <a:lt2>
        <a:srgbClr val="F2F2F2"/>
      </a:lt2>
      <a:accent1>
        <a:srgbClr val="0769B3"/>
      </a:accent1>
      <a:accent2>
        <a:srgbClr val="E600CC"/>
      </a:accent2>
      <a:accent3>
        <a:srgbClr val="0CFF7F"/>
      </a:accent3>
      <a:accent4>
        <a:srgbClr val="3F3F3F"/>
      </a:accent4>
      <a:accent5>
        <a:srgbClr val="FF0000"/>
      </a:accent5>
      <a:accent6>
        <a:srgbClr val="00B05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4027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Überschrift Arial 12 pt Fett</vt:lpstr>
    </vt:vector>
  </TitlesOfParts>
  <Company>aumueller aumatic gmbh</Company>
  <LinksUpToDate>false</LinksUpToDate>
  <CharactersWithSpaces>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Arial 12 pt Fett</dc:title>
  <dc:subject/>
  <dc:creator>Meinzer Ramona</dc:creator>
  <cp:keywords/>
  <cp:lastModifiedBy>Froehlcke Michael</cp:lastModifiedBy>
  <cp:revision>3</cp:revision>
  <cp:lastPrinted>2013-01-28T12:56:00Z</cp:lastPrinted>
  <dcterms:created xsi:type="dcterms:W3CDTF">2020-01-09T17:14:00Z</dcterms:created>
  <dcterms:modified xsi:type="dcterms:W3CDTF">2020-01-10T06:42:00Z</dcterms:modified>
</cp:coreProperties>
</file>